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B5C00" w14:textId="2721DB44" w:rsidR="00A77D25" w:rsidRDefault="00070B2C" w:rsidP="00070B2C">
      <w:pPr>
        <w:jc w:val="center"/>
        <w:rPr>
          <w:rFonts w:ascii="Calibri Light" w:hAnsi="Calibri Light" w:cs="Calibri Light"/>
          <w:b/>
          <w:bCs/>
          <w:sz w:val="24"/>
          <w:szCs w:val="28"/>
        </w:rPr>
      </w:pPr>
      <w:r w:rsidRPr="00070B2C">
        <w:rPr>
          <w:rFonts w:ascii="Calibri Light" w:hAnsi="Calibri Light" w:cs="Calibri Light"/>
          <w:b/>
          <w:bCs/>
          <w:sz w:val="24"/>
          <w:szCs w:val="28"/>
        </w:rPr>
        <w:t>Anti-corruption Expertise, Introducing South Korea’s 15 years of experience</w:t>
      </w:r>
    </w:p>
    <w:p w14:paraId="58E57906" w14:textId="7660B34B" w:rsidR="00070B2C" w:rsidRDefault="00070B2C" w:rsidP="00070B2C">
      <w:pPr>
        <w:jc w:val="center"/>
        <w:rPr>
          <w:rFonts w:ascii="Calibri Light" w:hAnsi="Calibri Light" w:cs="Calibri Light"/>
          <w:b/>
          <w:bCs/>
          <w:sz w:val="24"/>
          <w:szCs w:val="28"/>
        </w:rPr>
      </w:pPr>
    </w:p>
    <w:p w14:paraId="76CB3576" w14:textId="5CEDE6B9"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lide 1]</w:t>
      </w:r>
    </w:p>
    <w:p w14:paraId="2DB93C65" w14:textId="72BA14B1" w:rsidR="00070B2C" w:rsidRDefault="00070B2C" w:rsidP="00070B2C">
      <w:pPr>
        <w:jc w:val="left"/>
        <w:rPr>
          <w:rFonts w:ascii="Calibri Light" w:hAnsi="Calibri Light" w:cs="Calibri Light"/>
          <w:sz w:val="24"/>
          <w:szCs w:val="28"/>
        </w:rPr>
      </w:pPr>
      <w:r w:rsidRPr="00070B2C">
        <w:rPr>
          <w:rFonts w:ascii="Calibri Light" w:hAnsi="Calibri Light" w:cs="Calibri Light" w:hint="eastAsia"/>
          <w:sz w:val="24"/>
          <w:szCs w:val="28"/>
        </w:rPr>
        <w:t>H</w:t>
      </w:r>
      <w:r w:rsidRPr="00070B2C">
        <w:rPr>
          <w:rFonts w:ascii="Calibri Light" w:hAnsi="Calibri Light" w:cs="Calibri Light"/>
          <w:sz w:val="24"/>
          <w:szCs w:val="28"/>
        </w:rPr>
        <w:t xml:space="preserve">ello, Everyone. My name </w:t>
      </w:r>
      <w:r>
        <w:rPr>
          <w:rFonts w:ascii="Calibri Light" w:hAnsi="Calibri Light" w:cs="Calibri Light"/>
          <w:sz w:val="24"/>
          <w:szCs w:val="28"/>
        </w:rPr>
        <w:t xml:space="preserve">is Jungoh Son, a member of UNDP Global Anti-corruption Team, a secondee from Anti-corruption and Civil Right Commission in South Korea. It is my honour to be here for introducing Korea’s Anti-corruption Expertise, as a pre-emptive tool to remove corruption risks in legislation, </w:t>
      </w:r>
      <w:r w:rsidR="004B2FF0">
        <w:rPr>
          <w:rFonts w:ascii="Calibri Light" w:hAnsi="Calibri Light" w:cs="Calibri Light"/>
          <w:sz w:val="24"/>
          <w:szCs w:val="28"/>
        </w:rPr>
        <w:t xml:space="preserve">that </w:t>
      </w:r>
      <w:r>
        <w:rPr>
          <w:rFonts w:ascii="Calibri Light" w:hAnsi="Calibri Light" w:cs="Calibri Light"/>
          <w:sz w:val="24"/>
          <w:szCs w:val="28"/>
        </w:rPr>
        <w:t>has been implemented by ACRC</w:t>
      </w:r>
      <w:r w:rsidR="004B2FF0">
        <w:rPr>
          <w:rFonts w:ascii="Calibri Light" w:hAnsi="Calibri Light" w:cs="Calibri Light"/>
          <w:sz w:val="24"/>
          <w:szCs w:val="28"/>
        </w:rPr>
        <w:t xml:space="preserve"> since 2006. </w:t>
      </w:r>
    </w:p>
    <w:p w14:paraId="670B8813" w14:textId="77777777" w:rsidR="0007190A" w:rsidRDefault="0007190A" w:rsidP="00070B2C">
      <w:pPr>
        <w:jc w:val="left"/>
        <w:rPr>
          <w:rFonts w:ascii="Calibri Light" w:hAnsi="Calibri Light" w:cs="Calibri Light"/>
          <w:sz w:val="24"/>
          <w:szCs w:val="28"/>
        </w:rPr>
      </w:pPr>
    </w:p>
    <w:p w14:paraId="2C5667CD" w14:textId="6F4D23A3" w:rsidR="0007190A" w:rsidRPr="0007190A" w:rsidRDefault="0007190A"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lide 2]</w:t>
      </w:r>
    </w:p>
    <w:p w14:paraId="6DF26B94" w14:textId="40703963" w:rsidR="004B2FF0" w:rsidRDefault="004B2FF0" w:rsidP="00070B2C">
      <w:pPr>
        <w:jc w:val="left"/>
        <w:rPr>
          <w:rFonts w:ascii="Calibri Light" w:hAnsi="Calibri Light" w:cs="Calibri Light"/>
          <w:sz w:val="24"/>
          <w:szCs w:val="28"/>
        </w:rPr>
      </w:pPr>
      <w:r>
        <w:rPr>
          <w:rFonts w:ascii="Calibri Light" w:hAnsi="Calibri Light" w:cs="Calibri Light" w:hint="eastAsia"/>
          <w:sz w:val="24"/>
          <w:szCs w:val="28"/>
        </w:rPr>
        <w:t>I</w:t>
      </w:r>
      <w:r>
        <w:rPr>
          <w:rFonts w:ascii="Calibri Light" w:hAnsi="Calibri Light" w:cs="Calibri Light"/>
          <w:sz w:val="24"/>
          <w:szCs w:val="28"/>
        </w:rPr>
        <w:t xml:space="preserve">n this presentation, I will explain </w:t>
      </w:r>
      <w:r w:rsidR="00CF0602">
        <w:rPr>
          <w:rFonts w:ascii="Calibri Light" w:hAnsi="Calibri Light" w:cs="Calibri Light"/>
          <w:sz w:val="24"/>
          <w:szCs w:val="28"/>
        </w:rPr>
        <w:t xml:space="preserve">1) </w:t>
      </w:r>
      <w:r>
        <w:rPr>
          <w:rFonts w:ascii="Calibri Light" w:hAnsi="Calibri Light" w:cs="Calibri Light"/>
          <w:sz w:val="24"/>
          <w:szCs w:val="28"/>
        </w:rPr>
        <w:t>how it</w:t>
      </w:r>
      <w:r w:rsidR="00CF0602">
        <w:rPr>
          <w:rFonts w:ascii="Calibri Light" w:hAnsi="Calibri Light" w:cs="Calibri Light"/>
          <w:sz w:val="24"/>
          <w:szCs w:val="28"/>
        </w:rPr>
        <w:t xml:space="preserve"> position</w:t>
      </w:r>
      <w:r>
        <w:rPr>
          <w:rFonts w:ascii="Calibri Light" w:hAnsi="Calibri Light" w:cs="Calibri Light"/>
          <w:sz w:val="24"/>
          <w:szCs w:val="28"/>
        </w:rPr>
        <w:t xml:space="preserve">s within anti-corruption environment, </w:t>
      </w:r>
      <w:r w:rsidR="00CF0602">
        <w:rPr>
          <w:rFonts w:ascii="Calibri Light" w:hAnsi="Calibri Light" w:cs="Calibri Light"/>
          <w:sz w:val="24"/>
          <w:szCs w:val="28"/>
        </w:rPr>
        <w:t xml:space="preserve">2) </w:t>
      </w:r>
      <w:r>
        <w:rPr>
          <w:rFonts w:ascii="Calibri Light" w:hAnsi="Calibri Light" w:cs="Calibri Light"/>
          <w:sz w:val="24"/>
          <w:szCs w:val="28"/>
        </w:rPr>
        <w:t>how ACRC</w:t>
      </w:r>
      <w:r w:rsidR="00CF0602">
        <w:rPr>
          <w:rFonts w:ascii="Calibri Light" w:hAnsi="Calibri Light" w:cs="Calibri Light"/>
          <w:sz w:val="24"/>
          <w:szCs w:val="28"/>
        </w:rPr>
        <w:t xml:space="preserve"> operates this tool, 3) </w:t>
      </w:r>
      <w:r>
        <w:rPr>
          <w:rFonts w:ascii="Calibri Light" w:hAnsi="Calibri Light" w:cs="Calibri Light"/>
          <w:sz w:val="24"/>
          <w:szCs w:val="28"/>
        </w:rPr>
        <w:t>how it help</w:t>
      </w:r>
      <w:r w:rsidR="00CF0602">
        <w:rPr>
          <w:rFonts w:ascii="Calibri Light" w:hAnsi="Calibri Light" w:cs="Calibri Light"/>
          <w:sz w:val="24"/>
          <w:szCs w:val="28"/>
        </w:rPr>
        <w:t>s</w:t>
      </w:r>
      <w:r>
        <w:rPr>
          <w:rFonts w:ascii="Calibri Light" w:hAnsi="Calibri Light" w:cs="Calibri Light"/>
          <w:sz w:val="24"/>
          <w:szCs w:val="28"/>
        </w:rPr>
        <w:t xml:space="preserve"> integrate anti-corruption objectives into government functions</w:t>
      </w:r>
      <w:r w:rsidR="00CF0602">
        <w:rPr>
          <w:rFonts w:ascii="Calibri Light" w:hAnsi="Calibri Light" w:cs="Calibri Light"/>
          <w:sz w:val="24"/>
          <w:szCs w:val="28"/>
        </w:rPr>
        <w:t xml:space="preserve">, and 4) lessons learned from ACRC’s implementation. </w:t>
      </w:r>
      <w:r>
        <w:rPr>
          <w:rFonts w:ascii="Calibri Light" w:hAnsi="Calibri Light" w:cs="Calibri Light"/>
          <w:sz w:val="24"/>
          <w:szCs w:val="28"/>
        </w:rPr>
        <w:t xml:space="preserve"> </w:t>
      </w:r>
    </w:p>
    <w:p w14:paraId="27100FDD" w14:textId="79A26420" w:rsidR="00070B2C" w:rsidRDefault="00070B2C" w:rsidP="00070B2C">
      <w:pPr>
        <w:jc w:val="left"/>
        <w:rPr>
          <w:rFonts w:ascii="Calibri Light" w:hAnsi="Calibri Light" w:cs="Calibri Light"/>
          <w:sz w:val="24"/>
          <w:szCs w:val="28"/>
        </w:rPr>
      </w:pPr>
    </w:p>
    <w:p w14:paraId="134B2597" w14:textId="7471267C"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3</w:t>
      </w:r>
      <w:r>
        <w:rPr>
          <w:rFonts w:ascii="Calibri Light" w:hAnsi="Calibri Light" w:cs="Calibri Light"/>
          <w:b/>
          <w:bCs/>
          <w:sz w:val="24"/>
          <w:szCs w:val="28"/>
        </w:rPr>
        <w:t>]</w:t>
      </w:r>
    </w:p>
    <w:p w14:paraId="02CC7E2E" w14:textId="5B4205DC" w:rsidR="00151414" w:rsidRDefault="004B2FF0" w:rsidP="00070B2C">
      <w:pPr>
        <w:jc w:val="left"/>
        <w:rPr>
          <w:rFonts w:ascii="Calibri Light" w:hAnsi="Calibri Light" w:cs="Calibri Light"/>
          <w:sz w:val="24"/>
          <w:szCs w:val="28"/>
        </w:rPr>
      </w:pPr>
      <w:r w:rsidRPr="004B2FF0">
        <w:rPr>
          <w:rFonts w:ascii="Calibri Light" w:hAnsi="Calibri Light" w:cs="Calibri Light" w:hint="eastAsia"/>
          <w:sz w:val="24"/>
          <w:szCs w:val="28"/>
        </w:rPr>
        <w:t>N</w:t>
      </w:r>
      <w:r w:rsidRPr="004B2FF0">
        <w:rPr>
          <w:rFonts w:ascii="Calibri Light" w:hAnsi="Calibri Light" w:cs="Calibri Light"/>
          <w:sz w:val="24"/>
          <w:szCs w:val="28"/>
        </w:rPr>
        <w:t>ow, let</w:t>
      </w:r>
      <w:r>
        <w:rPr>
          <w:rFonts w:ascii="Calibri Light" w:hAnsi="Calibri Light" w:cs="Calibri Light"/>
          <w:sz w:val="24"/>
          <w:szCs w:val="28"/>
        </w:rPr>
        <w:t xml:space="preserve"> me</w:t>
      </w:r>
      <w:r w:rsidRPr="004B2FF0">
        <w:rPr>
          <w:rFonts w:ascii="Calibri Light" w:hAnsi="Calibri Light" w:cs="Calibri Light"/>
          <w:sz w:val="24"/>
          <w:szCs w:val="28"/>
        </w:rPr>
        <w:t xml:space="preserve"> begin with </w:t>
      </w:r>
      <w:r>
        <w:rPr>
          <w:rFonts w:ascii="Calibri Light" w:hAnsi="Calibri Light" w:cs="Calibri Light"/>
          <w:sz w:val="24"/>
          <w:szCs w:val="28"/>
        </w:rPr>
        <w:t>overview anti-corruption structure i</w:t>
      </w:r>
      <w:r w:rsidR="001825CC">
        <w:rPr>
          <w:rFonts w:ascii="Calibri Light" w:hAnsi="Calibri Light" w:cs="Calibri Light"/>
          <w:sz w:val="24"/>
          <w:szCs w:val="28"/>
        </w:rPr>
        <w:t xml:space="preserve">n the country </w:t>
      </w:r>
      <w:r>
        <w:rPr>
          <w:rFonts w:ascii="Calibri Light" w:hAnsi="Calibri Light" w:cs="Calibri Light"/>
          <w:sz w:val="24"/>
          <w:szCs w:val="28"/>
        </w:rPr>
        <w:t xml:space="preserve">to figure out how this Anti-corruption Expertise has positioned itself as an effective tool in </w:t>
      </w:r>
      <w:r w:rsidR="001825CC">
        <w:rPr>
          <w:rFonts w:ascii="Calibri Light" w:hAnsi="Calibri Light" w:cs="Calibri Light"/>
          <w:sz w:val="24"/>
          <w:szCs w:val="28"/>
        </w:rPr>
        <w:t>the</w:t>
      </w:r>
      <w:r>
        <w:rPr>
          <w:rFonts w:ascii="Calibri Light" w:hAnsi="Calibri Light" w:cs="Calibri Light"/>
          <w:sz w:val="24"/>
          <w:szCs w:val="28"/>
        </w:rPr>
        <w:t xml:space="preserve"> system</w:t>
      </w:r>
      <w:r w:rsidR="001825CC">
        <w:rPr>
          <w:rFonts w:ascii="Calibri Light" w:hAnsi="Calibri Light" w:cs="Calibri Light"/>
          <w:sz w:val="24"/>
          <w:szCs w:val="28"/>
        </w:rPr>
        <w:t xml:space="preserve"> that has</w:t>
      </w:r>
      <w:r>
        <w:rPr>
          <w:rFonts w:ascii="Calibri Light" w:hAnsi="Calibri Light" w:cs="Calibri Light"/>
          <w:sz w:val="24"/>
          <w:szCs w:val="28"/>
        </w:rPr>
        <w:t xml:space="preserve"> two </w:t>
      </w:r>
      <w:r w:rsidR="00151414">
        <w:rPr>
          <w:rFonts w:ascii="Calibri Light" w:hAnsi="Calibri Light" w:cs="Calibri Light"/>
          <w:sz w:val="24"/>
          <w:szCs w:val="28"/>
        </w:rPr>
        <w:t>pillars: explicit or more direct anti-corruption policy and anti-corruption in all government functions.</w:t>
      </w:r>
    </w:p>
    <w:p w14:paraId="66DD8D3C" w14:textId="77777777" w:rsidR="00151414" w:rsidRDefault="00151414" w:rsidP="00070B2C">
      <w:pPr>
        <w:jc w:val="left"/>
        <w:rPr>
          <w:rFonts w:ascii="Calibri Light" w:hAnsi="Calibri Light" w:cs="Calibri Light"/>
          <w:sz w:val="24"/>
          <w:szCs w:val="28"/>
        </w:rPr>
      </w:pPr>
      <w:r>
        <w:rPr>
          <w:rFonts w:ascii="Calibri Light" w:hAnsi="Calibri Light" w:cs="Calibri Light"/>
          <w:sz w:val="24"/>
          <w:szCs w:val="28"/>
        </w:rPr>
        <w:t>Firstly, explicit policies include conventional anti-corruption tools such as a set of anti-corruption laws and regulations, operation of anti-corruption agency, ensuring law enforcement and conducting raising awareness programmes. Also, public-private partnership and e-government initiatives have been considered as strengthening anti-corruption performance in countries.</w:t>
      </w:r>
    </w:p>
    <w:p w14:paraId="4B6BFBC2" w14:textId="2CBD7734" w:rsidR="004B2FF0" w:rsidRPr="004B2FF0" w:rsidRDefault="00151414" w:rsidP="00070B2C">
      <w:pPr>
        <w:jc w:val="left"/>
        <w:rPr>
          <w:rFonts w:ascii="Calibri Light" w:hAnsi="Calibri Light" w:cs="Calibri Light"/>
          <w:sz w:val="24"/>
          <w:szCs w:val="28"/>
        </w:rPr>
      </w:pPr>
      <w:r>
        <w:rPr>
          <w:rFonts w:ascii="Calibri Light" w:hAnsi="Calibri Light" w:cs="Calibri Light"/>
          <w:sz w:val="24"/>
          <w:szCs w:val="28"/>
        </w:rPr>
        <w:t xml:space="preserve">Along with such measures, as an enabler, ACRC has continued to infuse anti-corruption into all government functions. </w:t>
      </w:r>
      <w:r w:rsidR="00224599">
        <w:rPr>
          <w:rFonts w:ascii="Calibri Light" w:hAnsi="Calibri Light" w:cs="Calibri Light"/>
          <w:sz w:val="24"/>
          <w:szCs w:val="28"/>
        </w:rPr>
        <w:t xml:space="preserve">To this end, the agency tries to make sure </w:t>
      </w:r>
      <w:r w:rsidR="00224599" w:rsidRPr="00224599">
        <w:rPr>
          <w:rFonts w:ascii="Calibri Light" w:hAnsi="Calibri Light" w:cs="Calibri Light"/>
          <w:sz w:val="24"/>
          <w:szCs w:val="28"/>
        </w:rPr>
        <w:t xml:space="preserve">a high level of integrity in every government agency </w:t>
      </w:r>
      <w:r w:rsidR="00C85AE6">
        <w:rPr>
          <w:rFonts w:ascii="Calibri Light" w:hAnsi="Calibri Light" w:cs="Calibri Light"/>
          <w:sz w:val="24"/>
          <w:szCs w:val="28"/>
        </w:rPr>
        <w:t xml:space="preserve">itself </w:t>
      </w:r>
      <w:r w:rsidR="00224599" w:rsidRPr="00224599">
        <w:rPr>
          <w:rFonts w:ascii="Calibri Light" w:hAnsi="Calibri Light" w:cs="Calibri Light"/>
          <w:sz w:val="24"/>
          <w:szCs w:val="28"/>
        </w:rPr>
        <w:t xml:space="preserve">by </w:t>
      </w:r>
      <w:r w:rsidR="00B26B56">
        <w:rPr>
          <w:rFonts w:ascii="Calibri Light" w:hAnsi="Calibri Light" w:cs="Calibri Light" w:hint="eastAsia"/>
          <w:sz w:val="24"/>
          <w:szCs w:val="28"/>
        </w:rPr>
        <w:t>c</w:t>
      </w:r>
      <w:r w:rsidR="00B26B56">
        <w:rPr>
          <w:rFonts w:ascii="Calibri Light" w:hAnsi="Calibri Light" w:cs="Calibri Light"/>
          <w:sz w:val="24"/>
          <w:szCs w:val="28"/>
        </w:rPr>
        <w:t xml:space="preserve">onducting </w:t>
      </w:r>
      <w:r w:rsidR="00224599" w:rsidRPr="00224599">
        <w:rPr>
          <w:rFonts w:ascii="Calibri Light" w:hAnsi="Calibri Light" w:cs="Calibri Light"/>
          <w:sz w:val="24"/>
          <w:szCs w:val="28"/>
        </w:rPr>
        <w:t>Integrity Assessment</w:t>
      </w:r>
      <w:r w:rsidR="00224599">
        <w:rPr>
          <w:rFonts w:ascii="Calibri Light" w:hAnsi="Calibri Light" w:cs="Calibri Light"/>
          <w:sz w:val="24"/>
          <w:szCs w:val="28"/>
        </w:rPr>
        <w:t xml:space="preserve"> </w:t>
      </w:r>
      <w:r w:rsidR="00224599" w:rsidRPr="00224599">
        <w:rPr>
          <w:rFonts w:ascii="Calibri Light" w:hAnsi="Calibri Light" w:cs="Calibri Light"/>
          <w:sz w:val="24"/>
          <w:szCs w:val="28"/>
        </w:rPr>
        <w:t>and Anti-corruption Initiative Assessment.</w:t>
      </w:r>
      <w:r w:rsidR="00224599">
        <w:rPr>
          <w:rFonts w:ascii="Calibri Light" w:hAnsi="Calibri Light" w:cs="Calibri Light" w:hint="eastAsia"/>
          <w:sz w:val="24"/>
          <w:szCs w:val="28"/>
        </w:rPr>
        <w:t xml:space="preserve"> </w:t>
      </w:r>
      <w:r w:rsidR="00C85AE6">
        <w:rPr>
          <w:rFonts w:ascii="Calibri Light" w:hAnsi="Calibri Light" w:cs="Calibri Light"/>
          <w:sz w:val="24"/>
          <w:szCs w:val="28"/>
        </w:rPr>
        <w:t>Moreover, it</w:t>
      </w:r>
      <w:r w:rsidR="00224599">
        <w:rPr>
          <w:rFonts w:ascii="Calibri Light" w:hAnsi="Calibri Light" w:cs="Calibri Light"/>
          <w:sz w:val="24"/>
          <w:szCs w:val="28"/>
        </w:rPr>
        <w:t xml:space="preserve"> targets to m</w:t>
      </w:r>
      <w:r w:rsidR="00224599" w:rsidRPr="00224599">
        <w:rPr>
          <w:rFonts w:ascii="Calibri Light" w:hAnsi="Calibri Light" w:cs="Calibri Light"/>
          <w:sz w:val="24"/>
          <w:szCs w:val="28"/>
        </w:rPr>
        <w:t>ake sure a high level of integrity in every government function by</w:t>
      </w:r>
      <w:r w:rsidR="00B26B56">
        <w:rPr>
          <w:rFonts w:ascii="Calibri Light" w:hAnsi="Calibri Light" w:cs="Calibri Light"/>
          <w:sz w:val="24"/>
          <w:szCs w:val="28"/>
        </w:rPr>
        <w:t xml:space="preserve"> conducting</w:t>
      </w:r>
      <w:r w:rsidR="00224599" w:rsidRPr="00224599">
        <w:rPr>
          <w:rFonts w:ascii="Calibri Light" w:hAnsi="Calibri Light" w:cs="Calibri Light"/>
          <w:sz w:val="24"/>
          <w:szCs w:val="28"/>
        </w:rPr>
        <w:t xml:space="preserve"> corruption risk management and anti-corruption expertise.</w:t>
      </w:r>
      <w:r w:rsidR="00C85AE6">
        <w:rPr>
          <w:rFonts w:ascii="Calibri Light" w:hAnsi="Calibri Light" w:cs="Calibri Light"/>
          <w:sz w:val="24"/>
          <w:szCs w:val="28"/>
        </w:rPr>
        <w:t xml:space="preserve"> In this sense, anti-corruption expertise has positioned as a critical tool to interconnect ACRC’s anti-corruption objectives </w:t>
      </w:r>
      <w:r w:rsidR="00B26B56">
        <w:rPr>
          <w:rFonts w:ascii="Calibri Light" w:hAnsi="Calibri Light" w:cs="Calibri Light"/>
          <w:sz w:val="24"/>
          <w:szCs w:val="28"/>
        </w:rPr>
        <w:t xml:space="preserve">with </w:t>
      </w:r>
      <w:r w:rsidR="00C85AE6">
        <w:rPr>
          <w:rFonts w:ascii="Calibri Light" w:hAnsi="Calibri Light" w:cs="Calibri Light"/>
          <w:sz w:val="24"/>
          <w:szCs w:val="28"/>
        </w:rPr>
        <w:t xml:space="preserve">government works that affect the people.  </w:t>
      </w:r>
      <w:r w:rsidR="00224599" w:rsidRPr="00224599">
        <w:rPr>
          <w:rFonts w:ascii="Calibri Light" w:hAnsi="Calibri Light" w:cs="Calibri Light"/>
          <w:sz w:val="24"/>
          <w:szCs w:val="28"/>
        </w:rPr>
        <w:t xml:space="preserve">  </w:t>
      </w:r>
      <w:r>
        <w:rPr>
          <w:rFonts w:ascii="Calibri Light" w:hAnsi="Calibri Light" w:cs="Calibri Light"/>
          <w:sz w:val="24"/>
          <w:szCs w:val="28"/>
        </w:rPr>
        <w:t xml:space="preserve">   </w:t>
      </w:r>
      <w:r w:rsidR="004B2FF0">
        <w:rPr>
          <w:rFonts w:ascii="Calibri Light" w:hAnsi="Calibri Light" w:cs="Calibri Light"/>
          <w:sz w:val="24"/>
          <w:szCs w:val="28"/>
        </w:rPr>
        <w:t xml:space="preserve">  </w:t>
      </w:r>
    </w:p>
    <w:p w14:paraId="6B17D464" w14:textId="77777777" w:rsidR="004B2FF0" w:rsidRDefault="004B2FF0" w:rsidP="00070B2C">
      <w:pPr>
        <w:jc w:val="left"/>
        <w:rPr>
          <w:rFonts w:ascii="Calibri Light" w:hAnsi="Calibri Light" w:cs="Calibri Light"/>
          <w:b/>
          <w:bCs/>
          <w:sz w:val="24"/>
          <w:szCs w:val="28"/>
        </w:rPr>
      </w:pPr>
    </w:p>
    <w:p w14:paraId="44EDCE19" w14:textId="73257BEE"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4</w:t>
      </w:r>
      <w:r>
        <w:rPr>
          <w:rFonts w:ascii="Calibri Light" w:hAnsi="Calibri Light" w:cs="Calibri Light"/>
          <w:b/>
          <w:bCs/>
          <w:sz w:val="24"/>
          <w:szCs w:val="28"/>
        </w:rPr>
        <w:t>]</w:t>
      </w:r>
    </w:p>
    <w:p w14:paraId="60D111F1" w14:textId="7938D1BD" w:rsidR="00C85AE6" w:rsidRDefault="00C85AE6" w:rsidP="00070B2C">
      <w:pPr>
        <w:jc w:val="left"/>
        <w:rPr>
          <w:rFonts w:ascii="Calibri Light" w:hAnsi="Calibri Light" w:cs="Calibri Light"/>
          <w:sz w:val="24"/>
          <w:szCs w:val="28"/>
        </w:rPr>
      </w:pPr>
      <w:r w:rsidRPr="00C85AE6">
        <w:rPr>
          <w:rFonts w:ascii="Calibri Light" w:hAnsi="Calibri Light" w:cs="Calibri Light" w:hint="eastAsia"/>
          <w:sz w:val="24"/>
          <w:szCs w:val="28"/>
        </w:rPr>
        <w:t>N</w:t>
      </w:r>
      <w:r w:rsidRPr="00C85AE6">
        <w:rPr>
          <w:rFonts w:ascii="Calibri Light" w:hAnsi="Calibri Light" w:cs="Calibri Light"/>
          <w:sz w:val="24"/>
          <w:szCs w:val="28"/>
        </w:rPr>
        <w:t xml:space="preserve">ext, </w:t>
      </w:r>
      <w:r>
        <w:rPr>
          <w:rFonts w:ascii="Calibri Light" w:hAnsi="Calibri Light" w:cs="Calibri Light"/>
          <w:sz w:val="24"/>
          <w:szCs w:val="28"/>
        </w:rPr>
        <w:t>let me touch upon the basics of anti-corruption expertise. ACRC’s experience shows that the tool has two overarching impacts on anti-corruption</w:t>
      </w:r>
      <w:r w:rsidR="00B26B56">
        <w:rPr>
          <w:rFonts w:ascii="Calibri Light" w:hAnsi="Calibri Light" w:cs="Calibri Light"/>
          <w:sz w:val="24"/>
          <w:szCs w:val="28"/>
        </w:rPr>
        <w:t xml:space="preserve"> ecosystem</w:t>
      </w:r>
      <w:r>
        <w:rPr>
          <w:rFonts w:ascii="Calibri Light" w:hAnsi="Calibri Light" w:cs="Calibri Light"/>
          <w:sz w:val="24"/>
          <w:szCs w:val="28"/>
        </w:rPr>
        <w:t xml:space="preserve">. </w:t>
      </w:r>
      <w:r w:rsidR="00B26B56">
        <w:rPr>
          <w:rFonts w:ascii="Calibri Light" w:hAnsi="Calibri Light" w:cs="Calibri Light"/>
          <w:sz w:val="24"/>
          <w:szCs w:val="28"/>
        </w:rPr>
        <w:t>T</w:t>
      </w:r>
      <w:r>
        <w:rPr>
          <w:rFonts w:ascii="Calibri Light" w:hAnsi="Calibri Light" w:cs="Calibri Light"/>
          <w:sz w:val="24"/>
          <w:szCs w:val="28"/>
        </w:rPr>
        <w:t>hese</w:t>
      </w:r>
      <w:r w:rsidR="00B26B56">
        <w:rPr>
          <w:rFonts w:ascii="Calibri Light" w:hAnsi="Calibri Light" w:cs="Calibri Light"/>
          <w:sz w:val="24"/>
          <w:szCs w:val="28"/>
        </w:rPr>
        <w:t xml:space="preserve"> </w:t>
      </w:r>
      <w:r>
        <w:rPr>
          <w:rFonts w:ascii="Calibri Light" w:hAnsi="Calibri Light" w:cs="Calibri Light"/>
          <w:sz w:val="24"/>
          <w:szCs w:val="28"/>
        </w:rPr>
        <w:t xml:space="preserve">are like the view of the global anti-corruption community. Firstly, it helps to eliminate and prevent corruption risks by </w:t>
      </w:r>
      <w:r w:rsidRPr="00C85AE6">
        <w:rPr>
          <w:rFonts w:ascii="Calibri Light" w:hAnsi="Calibri Light" w:cs="Calibri Light"/>
          <w:sz w:val="24"/>
          <w:szCs w:val="28"/>
        </w:rPr>
        <w:t>rooting out corruption causing factors in legislation so th</w:t>
      </w:r>
      <w:r>
        <w:rPr>
          <w:rFonts w:ascii="Calibri Light" w:hAnsi="Calibri Light" w:cs="Calibri Light"/>
          <w:sz w:val="24"/>
          <w:szCs w:val="28"/>
        </w:rPr>
        <w:t xml:space="preserve">erefore, it </w:t>
      </w:r>
      <w:r>
        <w:rPr>
          <w:rFonts w:ascii="Calibri Light" w:hAnsi="Calibri Light" w:cs="Calibri Light"/>
          <w:sz w:val="24"/>
          <w:szCs w:val="28"/>
        </w:rPr>
        <w:lastRenderedPageBreak/>
        <w:t>contributes to</w:t>
      </w:r>
      <w:r w:rsidRPr="00C85AE6">
        <w:rPr>
          <w:rFonts w:ascii="Calibri Light" w:hAnsi="Calibri Light" w:cs="Calibri Light"/>
          <w:sz w:val="24"/>
          <w:szCs w:val="28"/>
        </w:rPr>
        <w:t xml:space="preserve"> ensure rule of law principle</w:t>
      </w:r>
      <w:r w:rsidR="00B26B56">
        <w:rPr>
          <w:rFonts w:ascii="Calibri Light" w:hAnsi="Calibri Light" w:cs="Calibri Light"/>
          <w:sz w:val="24"/>
          <w:szCs w:val="28"/>
        </w:rPr>
        <w:t>, not by public officials’ discretion and private purposes</w:t>
      </w:r>
      <w:r w:rsidRPr="00C85AE6">
        <w:rPr>
          <w:rFonts w:ascii="Calibri Light" w:hAnsi="Calibri Light" w:cs="Calibri Light"/>
          <w:sz w:val="24"/>
          <w:szCs w:val="28"/>
        </w:rPr>
        <w:t>.</w:t>
      </w:r>
      <w:r>
        <w:rPr>
          <w:rFonts w:ascii="Calibri Light" w:hAnsi="Calibri Light" w:cs="Calibri Light"/>
          <w:sz w:val="24"/>
          <w:szCs w:val="28"/>
        </w:rPr>
        <w:t xml:space="preserve"> Also, this tool has raised anti-corruption awareness in public agencies so that hinders officials to engage in corruption. </w:t>
      </w:r>
    </w:p>
    <w:p w14:paraId="4B9C5E33" w14:textId="303F4B52" w:rsidR="00C85AE6" w:rsidRPr="007401A3" w:rsidRDefault="00C85AE6" w:rsidP="00070B2C">
      <w:pPr>
        <w:jc w:val="left"/>
        <w:rPr>
          <w:rFonts w:ascii="Calibri Light" w:hAnsi="Calibri Light" w:cs="Calibri Light"/>
          <w:sz w:val="24"/>
          <w:szCs w:val="28"/>
          <w:lang w:val="en-US"/>
        </w:rPr>
      </w:pPr>
      <w:r>
        <w:rPr>
          <w:rFonts w:ascii="Calibri Light" w:hAnsi="Calibri Light" w:cs="Calibri Light"/>
          <w:sz w:val="24"/>
          <w:szCs w:val="28"/>
        </w:rPr>
        <w:t xml:space="preserve">Second, it ensures integrity in public institutions and sectors. </w:t>
      </w:r>
      <w:r w:rsidR="007401A3">
        <w:rPr>
          <w:rFonts w:ascii="Calibri Light" w:hAnsi="Calibri Light" w:cs="Calibri Light"/>
          <w:sz w:val="24"/>
          <w:szCs w:val="28"/>
        </w:rPr>
        <w:t xml:space="preserve">Anti-corruption agency is not a stand-alone agency. But this tool enables each public body </w:t>
      </w:r>
      <w:r w:rsidR="007401A3" w:rsidRPr="007401A3">
        <w:rPr>
          <w:rFonts w:ascii="Calibri Light" w:hAnsi="Calibri Light" w:cs="Calibri Light"/>
          <w:sz w:val="24"/>
          <w:szCs w:val="28"/>
        </w:rPr>
        <w:t>to necessarily participate in corruption prevention activities.</w:t>
      </w:r>
      <w:r w:rsidR="007401A3">
        <w:rPr>
          <w:rFonts w:ascii="Calibri Light" w:hAnsi="Calibri Light" w:cs="Calibri Light"/>
          <w:sz w:val="24"/>
          <w:szCs w:val="28"/>
        </w:rPr>
        <w:t xml:space="preserve"> And anti-corruption objectives could be integrated into sectors including economy, education, health, and environment. </w:t>
      </w:r>
      <w:r w:rsidR="007401A3" w:rsidRPr="007401A3">
        <w:rPr>
          <w:rFonts w:ascii="Calibri Light" w:hAnsi="Calibri Light" w:cs="Calibri Light"/>
          <w:sz w:val="24"/>
          <w:szCs w:val="28"/>
        </w:rPr>
        <w:t>Through this mechanism, national development agendas, reflect SDGs, could be implemented in a transparent and accountable manner.</w:t>
      </w:r>
    </w:p>
    <w:p w14:paraId="6A8F692C" w14:textId="77777777" w:rsidR="00C85AE6" w:rsidRPr="00C85AE6" w:rsidRDefault="00C85AE6" w:rsidP="00070B2C">
      <w:pPr>
        <w:jc w:val="left"/>
        <w:rPr>
          <w:rFonts w:ascii="Calibri Light" w:hAnsi="Calibri Light" w:cs="Calibri Light"/>
          <w:sz w:val="24"/>
          <w:szCs w:val="28"/>
        </w:rPr>
      </w:pPr>
    </w:p>
    <w:p w14:paraId="7208706B" w14:textId="0AB1EA19"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5</w:t>
      </w:r>
      <w:r>
        <w:rPr>
          <w:rFonts w:ascii="Calibri Light" w:hAnsi="Calibri Light" w:cs="Calibri Light"/>
          <w:b/>
          <w:bCs/>
          <w:sz w:val="24"/>
          <w:szCs w:val="28"/>
        </w:rPr>
        <w:t>]</w:t>
      </w:r>
    </w:p>
    <w:p w14:paraId="08D860B7" w14:textId="112A2A3E" w:rsidR="007401A3" w:rsidRPr="00EB794B" w:rsidRDefault="007401A3" w:rsidP="00070B2C">
      <w:pPr>
        <w:jc w:val="left"/>
        <w:rPr>
          <w:rFonts w:ascii="Calibri Light" w:eastAsia="Calibri" w:hAnsi="Calibri Light" w:cs="Calibri Light"/>
          <w:sz w:val="24"/>
          <w:szCs w:val="24"/>
          <w:lang w:val="en-US"/>
        </w:rPr>
      </w:pPr>
      <w:r w:rsidRPr="007401A3">
        <w:rPr>
          <w:rFonts w:ascii="Calibri Light" w:eastAsia="Calibri" w:hAnsi="Calibri Light" w:cs="Calibri Light"/>
          <w:sz w:val="24"/>
          <w:szCs w:val="24"/>
        </w:rPr>
        <w:t xml:space="preserve">To give you an overview, </w:t>
      </w:r>
      <w:r w:rsidR="00EB794B">
        <w:rPr>
          <w:rFonts w:ascii="Calibri Light" w:eastAsia="Calibri" w:hAnsi="Calibri Light" w:cs="Calibri Light"/>
          <w:sz w:val="24"/>
          <w:szCs w:val="24"/>
        </w:rPr>
        <w:t xml:space="preserve">responsible body is ACRC mandated by the law on anti-corruption. Currently 13 staff </w:t>
      </w:r>
      <w:r w:rsidR="00C4337A">
        <w:rPr>
          <w:rFonts w:ascii="Calibri Light" w:eastAsia="Calibri" w:hAnsi="Calibri Light" w:cs="Calibri Light"/>
          <w:sz w:val="24"/>
          <w:szCs w:val="24"/>
        </w:rPr>
        <w:t xml:space="preserve">members </w:t>
      </w:r>
      <w:r w:rsidR="00EB794B">
        <w:rPr>
          <w:rFonts w:ascii="Calibri Light" w:eastAsia="Calibri" w:hAnsi="Calibri Light" w:cs="Calibri Light"/>
          <w:sz w:val="24"/>
          <w:szCs w:val="24"/>
        </w:rPr>
        <w:t>in anti-corruption bureau are in charge for this work. Target institutions include a</w:t>
      </w:r>
      <w:r w:rsidR="00EB794B" w:rsidRPr="00EB794B">
        <w:rPr>
          <w:rFonts w:ascii="Calibri Light" w:eastAsia="Calibri" w:hAnsi="Calibri Light" w:cs="Calibri Light"/>
          <w:sz w:val="24"/>
          <w:szCs w:val="24"/>
        </w:rPr>
        <w:t xml:space="preserve">ll </w:t>
      </w:r>
      <w:r w:rsidR="00EB794B">
        <w:rPr>
          <w:rFonts w:ascii="Calibri Light" w:eastAsia="Calibri" w:hAnsi="Calibri Light" w:cs="Calibri Light"/>
          <w:sz w:val="24"/>
          <w:szCs w:val="24"/>
        </w:rPr>
        <w:t>p</w:t>
      </w:r>
      <w:r w:rsidR="00EB794B" w:rsidRPr="00EB794B">
        <w:rPr>
          <w:rFonts w:ascii="Calibri Light" w:eastAsia="Calibri" w:hAnsi="Calibri Light" w:cs="Calibri Light"/>
          <w:sz w:val="24"/>
          <w:szCs w:val="24"/>
        </w:rPr>
        <w:t xml:space="preserve">ublic institutions that draft </w:t>
      </w:r>
      <w:r w:rsidR="00EB794B">
        <w:rPr>
          <w:rFonts w:ascii="Calibri Light" w:eastAsia="Calibri" w:hAnsi="Calibri Light" w:cs="Calibri Light"/>
          <w:sz w:val="24"/>
          <w:szCs w:val="24"/>
        </w:rPr>
        <w:t xml:space="preserve">laws and bylaws including </w:t>
      </w:r>
      <w:r w:rsidRPr="007401A3">
        <w:rPr>
          <w:rFonts w:ascii="Calibri Light" w:eastAsia="Calibri" w:hAnsi="Calibri Light" w:cs="Calibri Light"/>
          <w:sz w:val="24"/>
          <w:szCs w:val="24"/>
        </w:rPr>
        <w:t>central/local governments</w:t>
      </w:r>
      <w:r w:rsidR="00EB794B">
        <w:rPr>
          <w:rFonts w:ascii="Calibri Light" w:eastAsia="Calibri" w:hAnsi="Calibri Light" w:cs="Calibri Light"/>
          <w:sz w:val="24"/>
          <w:szCs w:val="24"/>
        </w:rPr>
        <w:t xml:space="preserve"> and public enterprises, and </w:t>
      </w:r>
      <w:r w:rsidRPr="007401A3">
        <w:rPr>
          <w:rFonts w:ascii="Calibri Light" w:eastAsia="Calibri" w:hAnsi="Calibri Light" w:cs="Calibri Light"/>
          <w:sz w:val="24"/>
          <w:szCs w:val="24"/>
        </w:rPr>
        <w:t xml:space="preserve">their draft/existing law, presidential decree, ordinances, and internal rules are all subject to </w:t>
      </w:r>
      <w:r w:rsidR="00EB794B">
        <w:rPr>
          <w:rFonts w:ascii="Calibri Light" w:eastAsia="Calibri" w:hAnsi="Calibri Light" w:cs="Calibri Light"/>
          <w:sz w:val="24"/>
          <w:szCs w:val="24"/>
        </w:rPr>
        <w:t xml:space="preserve">the anti-corruption expertise with no sectoral limitation. Key approach is examination of any ambiguous factors and any omissions to ensure anti-corruption in such legislation. </w:t>
      </w:r>
    </w:p>
    <w:p w14:paraId="47E3AA6D" w14:textId="77777777" w:rsidR="007401A3" w:rsidRDefault="007401A3" w:rsidP="00070B2C">
      <w:pPr>
        <w:jc w:val="left"/>
        <w:rPr>
          <w:rFonts w:ascii="Calibri Light" w:hAnsi="Calibri Light" w:cs="Calibri Light"/>
          <w:b/>
          <w:bCs/>
          <w:sz w:val="24"/>
          <w:szCs w:val="28"/>
        </w:rPr>
      </w:pPr>
    </w:p>
    <w:p w14:paraId="48CDA2D2" w14:textId="35861C45"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6</w:t>
      </w:r>
      <w:r>
        <w:rPr>
          <w:rFonts w:ascii="Calibri Light" w:hAnsi="Calibri Light" w:cs="Calibri Light"/>
          <w:b/>
          <w:bCs/>
          <w:sz w:val="24"/>
          <w:szCs w:val="28"/>
        </w:rPr>
        <w:t>]</w:t>
      </w:r>
    </w:p>
    <w:p w14:paraId="21B86081" w14:textId="5D9EB043" w:rsidR="00FB10E4" w:rsidRDefault="00904757" w:rsidP="00070B2C">
      <w:pPr>
        <w:jc w:val="left"/>
        <w:rPr>
          <w:rFonts w:ascii="Calibri Light" w:hAnsi="Calibri Light" w:cs="Calibri Light"/>
          <w:sz w:val="24"/>
          <w:szCs w:val="28"/>
        </w:rPr>
      </w:pPr>
      <w:r w:rsidRPr="00904757">
        <w:rPr>
          <w:rFonts w:ascii="Calibri Light" w:hAnsi="Calibri Light" w:cs="Calibri Light"/>
          <w:sz w:val="24"/>
          <w:szCs w:val="28"/>
        </w:rPr>
        <w:t xml:space="preserve">This is a brief outline of the procedure. </w:t>
      </w:r>
      <w:r w:rsidR="00C4337A">
        <w:rPr>
          <w:rFonts w:ascii="Calibri Light" w:hAnsi="Calibri Light" w:cs="Calibri Light"/>
          <w:sz w:val="24"/>
          <w:szCs w:val="28"/>
        </w:rPr>
        <w:t xml:space="preserve">For </w:t>
      </w:r>
      <w:r w:rsidRPr="00904757">
        <w:rPr>
          <w:rFonts w:ascii="Calibri Light" w:hAnsi="Calibri Light" w:cs="Calibri Light"/>
          <w:sz w:val="24"/>
          <w:szCs w:val="28"/>
        </w:rPr>
        <w:t xml:space="preserve">draft </w:t>
      </w:r>
      <w:r w:rsidR="00FB10E4">
        <w:rPr>
          <w:rFonts w:ascii="Calibri Light" w:hAnsi="Calibri Light" w:cs="Calibri Light"/>
          <w:sz w:val="24"/>
          <w:szCs w:val="28"/>
        </w:rPr>
        <w:t>legislation, target</w:t>
      </w:r>
      <w:r w:rsidRPr="00904757">
        <w:rPr>
          <w:rFonts w:ascii="Calibri Light" w:hAnsi="Calibri Light" w:cs="Calibri Light"/>
          <w:sz w:val="24"/>
          <w:szCs w:val="28"/>
        </w:rPr>
        <w:t xml:space="preserve"> institutions request </w:t>
      </w:r>
      <w:r w:rsidR="00FB10E4">
        <w:rPr>
          <w:rFonts w:ascii="Calibri Light" w:hAnsi="Calibri Light" w:cs="Calibri Light"/>
          <w:sz w:val="24"/>
          <w:szCs w:val="28"/>
        </w:rPr>
        <w:t>ACE</w:t>
      </w:r>
      <w:r w:rsidRPr="00904757">
        <w:rPr>
          <w:rFonts w:ascii="Calibri Light" w:hAnsi="Calibri Light" w:cs="Calibri Light"/>
          <w:sz w:val="24"/>
          <w:szCs w:val="28"/>
        </w:rPr>
        <w:t xml:space="preserve">. </w:t>
      </w:r>
      <w:r w:rsidR="00FB10E4">
        <w:rPr>
          <w:rFonts w:ascii="Calibri Light" w:hAnsi="Calibri Light" w:cs="Calibri Light"/>
          <w:sz w:val="24"/>
          <w:szCs w:val="28"/>
        </w:rPr>
        <w:t>Initially, they conducted self-assessment by using templates provided by ACRC and submit it</w:t>
      </w:r>
      <w:r w:rsidR="00C4337A">
        <w:rPr>
          <w:rFonts w:ascii="Calibri Light" w:hAnsi="Calibri Light" w:cs="Calibri Light"/>
          <w:sz w:val="24"/>
          <w:szCs w:val="28"/>
        </w:rPr>
        <w:t>s result</w:t>
      </w:r>
      <w:r w:rsidR="00FB10E4">
        <w:rPr>
          <w:rFonts w:ascii="Calibri Light" w:hAnsi="Calibri Light" w:cs="Calibri Light"/>
          <w:sz w:val="24"/>
          <w:szCs w:val="28"/>
        </w:rPr>
        <w:t xml:space="preserve">. </w:t>
      </w:r>
      <w:r w:rsidR="00FB10E4" w:rsidRPr="00FB10E4">
        <w:rPr>
          <w:rFonts w:ascii="Calibri Light" w:hAnsi="Calibri Light" w:cs="Calibri Light" w:hint="eastAsia"/>
          <w:sz w:val="24"/>
          <w:szCs w:val="28"/>
        </w:rPr>
        <w:t xml:space="preserve">Along with the request, </w:t>
      </w:r>
      <w:r w:rsidR="00FB10E4">
        <w:rPr>
          <w:rFonts w:ascii="Calibri Light" w:hAnsi="Calibri Light" w:cs="Calibri Light"/>
          <w:sz w:val="24"/>
          <w:szCs w:val="28"/>
        </w:rPr>
        <w:t>the institution executed a</w:t>
      </w:r>
      <w:r w:rsidR="00FB10E4" w:rsidRPr="00FB10E4">
        <w:rPr>
          <w:rFonts w:ascii="Calibri Light" w:hAnsi="Calibri Light" w:cs="Calibri Light" w:hint="eastAsia"/>
          <w:sz w:val="24"/>
          <w:szCs w:val="28"/>
        </w:rPr>
        <w:t xml:space="preserve"> pre-announcement legislation for stakeholders to provide opinions regarding the draft</w:t>
      </w:r>
      <w:r w:rsidR="00C4337A">
        <w:rPr>
          <w:rFonts w:ascii="Calibri Light" w:hAnsi="Calibri Light" w:cs="Calibri Light"/>
          <w:sz w:val="24"/>
          <w:szCs w:val="28"/>
        </w:rPr>
        <w:t>.</w:t>
      </w:r>
      <w:r w:rsidR="00FB10E4">
        <w:rPr>
          <w:rFonts w:ascii="Calibri Light" w:hAnsi="Calibri Light" w:cs="Calibri Light"/>
          <w:sz w:val="24"/>
          <w:szCs w:val="28"/>
        </w:rPr>
        <w:t xml:space="preserve"> Then, ACRC examines the draft by the criteria and if discover</w:t>
      </w:r>
      <w:r w:rsidR="00C4337A">
        <w:rPr>
          <w:rFonts w:ascii="Calibri Light" w:hAnsi="Calibri Light" w:cs="Calibri Light"/>
          <w:sz w:val="24"/>
          <w:szCs w:val="28"/>
        </w:rPr>
        <w:t>s</w:t>
      </w:r>
      <w:r w:rsidR="00FB10E4">
        <w:rPr>
          <w:rFonts w:ascii="Calibri Light" w:hAnsi="Calibri Light" w:cs="Calibri Light"/>
          <w:sz w:val="24"/>
          <w:szCs w:val="28"/>
        </w:rPr>
        <w:t xml:space="preserve"> vulnerabilities, </w:t>
      </w:r>
      <w:r w:rsidR="00C4337A">
        <w:rPr>
          <w:rFonts w:ascii="Calibri Light" w:hAnsi="Calibri Light" w:cs="Calibri Light"/>
          <w:sz w:val="24"/>
          <w:szCs w:val="28"/>
        </w:rPr>
        <w:t>provides</w:t>
      </w:r>
      <w:r w:rsidR="00FB10E4">
        <w:rPr>
          <w:rFonts w:ascii="Calibri Light" w:hAnsi="Calibri Light" w:cs="Calibri Light"/>
          <w:sz w:val="24"/>
          <w:szCs w:val="28"/>
        </w:rPr>
        <w:t xml:space="preserve"> recommendations within 40 days in principle. Over 90% recommendations have been accepted</w:t>
      </w:r>
      <w:r w:rsidR="00C4337A">
        <w:rPr>
          <w:rFonts w:ascii="Calibri Light" w:hAnsi="Calibri Light" w:cs="Calibri Light"/>
          <w:sz w:val="24"/>
          <w:szCs w:val="28"/>
        </w:rPr>
        <w:t xml:space="preserve"> so far</w:t>
      </w:r>
      <w:r w:rsidR="00FB10E4">
        <w:rPr>
          <w:rFonts w:ascii="Calibri Light" w:hAnsi="Calibri Light" w:cs="Calibri Light"/>
          <w:sz w:val="24"/>
          <w:szCs w:val="28"/>
        </w:rPr>
        <w:t xml:space="preserve">.   </w:t>
      </w:r>
    </w:p>
    <w:p w14:paraId="6CD2C576" w14:textId="693F5616" w:rsidR="00904757" w:rsidRDefault="00904757" w:rsidP="00070B2C">
      <w:pPr>
        <w:jc w:val="left"/>
        <w:rPr>
          <w:rFonts w:ascii="Calibri Light" w:hAnsi="Calibri Light" w:cs="Calibri Light"/>
          <w:sz w:val="24"/>
          <w:szCs w:val="28"/>
        </w:rPr>
      </w:pPr>
      <w:r w:rsidRPr="00904757">
        <w:rPr>
          <w:rFonts w:ascii="Calibri Light" w:hAnsi="Calibri Light" w:cs="Calibri Light"/>
          <w:sz w:val="24"/>
          <w:szCs w:val="28"/>
        </w:rPr>
        <w:t xml:space="preserve">For </w:t>
      </w:r>
      <w:r w:rsidR="00FB10E4">
        <w:rPr>
          <w:rFonts w:ascii="Calibri Light" w:hAnsi="Calibri Light" w:cs="Calibri Light"/>
          <w:sz w:val="24"/>
          <w:szCs w:val="28"/>
        </w:rPr>
        <w:t>existing</w:t>
      </w:r>
      <w:r w:rsidRPr="00904757">
        <w:rPr>
          <w:rFonts w:ascii="Calibri Light" w:hAnsi="Calibri Light" w:cs="Calibri Light"/>
          <w:sz w:val="24"/>
          <w:szCs w:val="28"/>
        </w:rPr>
        <w:t xml:space="preserve"> laws, ACRC</w:t>
      </w:r>
      <w:r w:rsidR="004003C9">
        <w:rPr>
          <w:rFonts w:ascii="Calibri Light" w:hAnsi="Calibri Light" w:cs="Calibri Light"/>
          <w:sz w:val="24"/>
          <w:szCs w:val="28"/>
        </w:rPr>
        <w:t xml:space="preserve"> </w:t>
      </w:r>
      <w:r w:rsidRPr="00904757">
        <w:rPr>
          <w:rFonts w:ascii="Calibri Light" w:hAnsi="Calibri Light" w:cs="Calibri Light"/>
          <w:sz w:val="24"/>
          <w:szCs w:val="28"/>
        </w:rPr>
        <w:t>choose</w:t>
      </w:r>
      <w:r w:rsidR="004003C9">
        <w:rPr>
          <w:rFonts w:ascii="Calibri Light" w:hAnsi="Calibri Light" w:cs="Calibri Light"/>
          <w:sz w:val="24"/>
          <w:szCs w:val="28"/>
        </w:rPr>
        <w:t>s</w:t>
      </w:r>
      <w:r w:rsidRPr="00904757">
        <w:rPr>
          <w:rFonts w:ascii="Calibri Light" w:hAnsi="Calibri Light" w:cs="Calibri Light"/>
          <w:sz w:val="24"/>
          <w:szCs w:val="28"/>
        </w:rPr>
        <w:t xml:space="preserve"> certain </w:t>
      </w:r>
      <w:r w:rsidR="00FB10E4">
        <w:rPr>
          <w:rFonts w:ascii="Calibri Light" w:hAnsi="Calibri Light" w:cs="Calibri Light"/>
          <w:sz w:val="24"/>
          <w:szCs w:val="28"/>
        </w:rPr>
        <w:t xml:space="preserve">target </w:t>
      </w:r>
      <w:r w:rsidRPr="00904757">
        <w:rPr>
          <w:rFonts w:ascii="Calibri Light" w:hAnsi="Calibri Light" w:cs="Calibri Light"/>
          <w:sz w:val="24"/>
          <w:szCs w:val="28"/>
        </w:rPr>
        <w:t>legislation</w:t>
      </w:r>
      <w:r w:rsidR="00FB10E4">
        <w:rPr>
          <w:rFonts w:ascii="Calibri Light" w:hAnsi="Calibri Light" w:cs="Calibri Light"/>
          <w:sz w:val="24"/>
          <w:szCs w:val="28"/>
        </w:rPr>
        <w:t xml:space="preserve"> or sectors</w:t>
      </w:r>
      <w:r w:rsidRPr="00904757">
        <w:rPr>
          <w:rFonts w:ascii="Calibri Light" w:hAnsi="Calibri Light" w:cs="Calibri Light"/>
          <w:sz w:val="24"/>
          <w:szCs w:val="28"/>
        </w:rPr>
        <w:t xml:space="preserve"> that are prone to corruption</w:t>
      </w:r>
      <w:r w:rsidR="00FB10E4">
        <w:rPr>
          <w:rFonts w:ascii="Calibri Light" w:hAnsi="Calibri Light" w:cs="Calibri Light"/>
          <w:sz w:val="24"/>
          <w:szCs w:val="28"/>
        </w:rPr>
        <w:t xml:space="preserve"> by </w:t>
      </w:r>
      <w:r w:rsidR="004003C9">
        <w:rPr>
          <w:rFonts w:ascii="Calibri Light" w:hAnsi="Calibri Light" w:cs="Calibri Light"/>
          <w:sz w:val="24"/>
          <w:szCs w:val="28"/>
        </w:rPr>
        <w:t>detecting risks in corruption reports, public grievances, and</w:t>
      </w:r>
      <w:r w:rsidR="00C4337A">
        <w:rPr>
          <w:rFonts w:ascii="Calibri Light" w:hAnsi="Calibri Light" w:cs="Calibri Light"/>
          <w:sz w:val="24"/>
          <w:szCs w:val="28"/>
        </w:rPr>
        <w:t xml:space="preserve"> emerging</w:t>
      </w:r>
      <w:r w:rsidR="004003C9">
        <w:rPr>
          <w:rFonts w:ascii="Calibri Light" w:hAnsi="Calibri Light" w:cs="Calibri Light"/>
          <w:sz w:val="24"/>
          <w:szCs w:val="28"/>
        </w:rPr>
        <w:t xml:space="preserve"> issues in the media. </w:t>
      </w:r>
      <w:r w:rsidRPr="00904757">
        <w:rPr>
          <w:rFonts w:ascii="Calibri Light" w:hAnsi="Calibri Light" w:cs="Calibri Light"/>
          <w:sz w:val="24"/>
          <w:szCs w:val="28"/>
        </w:rPr>
        <w:t xml:space="preserve">Then, </w:t>
      </w:r>
      <w:r w:rsidR="004003C9">
        <w:rPr>
          <w:rFonts w:ascii="Calibri Light" w:hAnsi="Calibri Light" w:cs="Calibri Light"/>
          <w:sz w:val="24"/>
          <w:szCs w:val="28"/>
        </w:rPr>
        <w:t>ACE</w:t>
      </w:r>
      <w:r w:rsidRPr="00904757">
        <w:rPr>
          <w:rFonts w:ascii="Calibri Light" w:hAnsi="Calibri Light" w:cs="Calibri Light"/>
          <w:sz w:val="24"/>
          <w:szCs w:val="28"/>
        </w:rPr>
        <w:t xml:space="preserve"> is conducted by ACRC</w:t>
      </w:r>
      <w:r w:rsidR="004003C9">
        <w:rPr>
          <w:rFonts w:ascii="Calibri Light" w:hAnsi="Calibri Light" w:cs="Calibri Light"/>
          <w:sz w:val="24"/>
          <w:szCs w:val="28"/>
        </w:rPr>
        <w:t xml:space="preserve"> which is like </w:t>
      </w:r>
      <w:r w:rsidR="00C4337A">
        <w:rPr>
          <w:rFonts w:ascii="Calibri Light" w:hAnsi="Calibri Light" w:cs="Calibri Light"/>
          <w:sz w:val="24"/>
          <w:szCs w:val="28"/>
        </w:rPr>
        <w:t xml:space="preserve">usual </w:t>
      </w:r>
      <w:r w:rsidR="004003C9">
        <w:rPr>
          <w:rFonts w:ascii="Calibri Light" w:hAnsi="Calibri Light" w:cs="Calibri Light"/>
          <w:sz w:val="24"/>
          <w:szCs w:val="28"/>
        </w:rPr>
        <w:t>corruption risk assessment</w:t>
      </w:r>
      <w:r w:rsidR="00C4337A">
        <w:rPr>
          <w:rFonts w:ascii="Calibri Light" w:hAnsi="Calibri Light" w:cs="Calibri Light"/>
          <w:sz w:val="24"/>
          <w:szCs w:val="28"/>
        </w:rPr>
        <w:t xml:space="preserve"> process</w:t>
      </w:r>
      <w:r w:rsidRPr="00904757">
        <w:rPr>
          <w:rFonts w:ascii="Calibri Light" w:hAnsi="Calibri Light" w:cs="Calibri Light"/>
          <w:sz w:val="24"/>
          <w:szCs w:val="28"/>
        </w:rPr>
        <w:t xml:space="preserve">, followed by their release of results and recommendations. </w:t>
      </w:r>
    </w:p>
    <w:p w14:paraId="6740727C" w14:textId="77777777" w:rsidR="00904757" w:rsidRPr="00904757" w:rsidRDefault="00904757" w:rsidP="00070B2C">
      <w:pPr>
        <w:jc w:val="left"/>
        <w:rPr>
          <w:rFonts w:ascii="Calibri Light" w:hAnsi="Calibri Light" w:cs="Calibri Light"/>
          <w:sz w:val="24"/>
          <w:szCs w:val="28"/>
        </w:rPr>
      </w:pPr>
    </w:p>
    <w:p w14:paraId="13EC2623" w14:textId="508BC3C3"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7</w:t>
      </w:r>
      <w:r>
        <w:rPr>
          <w:rFonts w:ascii="Calibri Light" w:hAnsi="Calibri Light" w:cs="Calibri Light"/>
          <w:b/>
          <w:bCs/>
          <w:sz w:val="24"/>
          <w:szCs w:val="28"/>
        </w:rPr>
        <w:t>]</w:t>
      </w:r>
    </w:p>
    <w:p w14:paraId="3D7D4AF2" w14:textId="22C0E8E5" w:rsidR="004B034F" w:rsidRDefault="007418BA" w:rsidP="00070B2C">
      <w:pPr>
        <w:jc w:val="left"/>
        <w:rPr>
          <w:rFonts w:ascii="Calibri Light" w:hAnsi="Calibri Light" w:cs="Calibri Light"/>
          <w:sz w:val="24"/>
          <w:szCs w:val="28"/>
        </w:rPr>
      </w:pPr>
      <w:r>
        <w:rPr>
          <w:rFonts w:ascii="Calibri Light" w:hAnsi="Calibri Light" w:cs="Calibri Light"/>
          <w:sz w:val="24"/>
          <w:szCs w:val="28"/>
        </w:rPr>
        <w:t xml:space="preserve">Now, I will explore how anti-corruption expertise reduces corruption risks in legislation. Legislation might have some sorts of vulnerabilities that can open an opportunity of corruption. For instance, ambiguous and unclear provisions and lack of concreteness have been observed, and lack of measures for transparency and accountability </w:t>
      </w:r>
      <w:r w:rsidR="004B034F">
        <w:rPr>
          <w:rFonts w:ascii="Calibri Light" w:hAnsi="Calibri Light" w:cs="Calibri Light"/>
          <w:sz w:val="24"/>
          <w:szCs w:val="28"/>
        </w:rPr>
        <w:t>has also led to corruption</w:t>
      </w:r>
      <w:r w:rsidR="00C4337A">
        <w:rPr>
          <w:rFonts w:ascii="Calibri Light" w:hAnsi="Calibri Light" w:cs="Calibri Light"/>
          <w:sz w:val="24"/>
          <w:szCs w:val="28"/>
        </w:rPr>
        <w:t xml:space="preserve"> allegations</w:t>
      </w:r>
      <w:r w:rsidR="004B034F">
        <w:rPr>
          <w:rFonts w:ascii="Calibri Light" w:hAnsi="Calibri Light" w:cs="Calibri Light"/>
          <w:sz w:val="24"/>
          <w:szCs w:val="28"/>
        </w:rPr>
        <w:t>. So, ACRC has adopted 11</w:t>
      </w:r>
      <w:r w:rsidR="00C4337A">
        <w:rPr>
          <w:rFonts w:ascii="Calibri Light" w:hAnsi="Calibri Light" w:cs="Calibri Light"/>
          <w:sz w:val="24"/>
          <w:szCs w:val="28"/>
        </w:rPr>
        <w:t xml:space="preserve"> </w:t>
      </w:r>
      <w:r w:rsidR="004B034F">
        <w:rPr>
          <w:rFonts w:ascii="Calibri Light" w:hAnsi="Calibri Light" w:cs="Calibri Light"/>
          <w:sz w:val="24"/>
          <w:szCs w:val="28"/>
        </w:rPr>
        <w:t xml:space="preserve">criteria to reduce and prevent such risks. </w:t>
      </w:r>
    </w:p>
    <w:p w14:paraId="44828C5A" w14:textId="7B38F88A" w:rsidR="007418BA" w:rsidRPr="007418BA" w:rsidRDefault="004B034F" w:rsidP="00070B2C">
      <w:pPr>
        <w:jc w:val="left"/>
        <w:rPr>
          <w:rFonts w:ascii="Calibri Light" w:hAnsi="Calibri Light" w:cs="Calibri Light"/>
          <w:sz w:val="24"/>
          <w:szCs w:val="28"/>
        </w:rPr>
      </w:pPr>
      <w:r>
        <w:rPr>
          <w:rFonts w:ascii="Calibri Light" w:hAnsi="Calibri Light" w:cs="Calibri Light"/>
          <w:sz w:val="24"/>
          <w:szCs w:val="28"/>
        </w:rPr>
        <w:lastRenderedPageBreak/>
        <w:t>The criteria include key anti-corruption principles such as compliance me</w:t>
      </w:r>
      <w:r w:rsidR="00C4337A">
        <w:rPr>
          <w:rFonts w:ascii="Calibri Light" w:hAnsi="Calibri Light" w:cs="Calibri Light"/>
          <w:sz w:val="24"/>
          <w:szCs w:val="28"/>
        </w:rPr>
        <w:t>asures</w:t>
      </w:r>
      <w:r>
        <w:rPr>
          <w:rFonts w:ascii="Calibri Light" w:hAnsi="Calibri Light" w:cs="Calibri Light"/>
          <w:sz w:val="24"/>
          <w:szCs w:val="28"/>
        </w:rPr>
        <w:t xml:space="preserve">, concrete/transparent/accountable/clear/and open implementation, access to information, conflict of interest, and ensuring </w:t>
      </w:r>
      <w:r w:rsidR="00C4337A">
        <w:rPr>
          <w:rFonts w:ascii="Calibri Light" w:hAnsi="Calibri Light" w:cs="Calibri Light"/>
          <w:sz w:val="24"/>
          <w:szCs w:val="28"/>
        </w:rPr>
        <w:t xml:space="preserve">robust </w:t>
      </w:r>
      <w:r>
        <w:rPr>
          <w:rFonts w:ascii="Calibri Light" w:hAnsi="Calibri Light" w:cs="Calibri Light"/>
          <w:sz w:val="24"/>
          <w:szCs w:val="28"/>
        </w:rPr>
        <w:t>anti-corruption</w:t>
      </w:r>
      <w:r w:rsidR="00C4337A">
        <w:rPr>
          <w:rFonts w:ascii="Calibri Light" w:hAnsi="Calibri Light" w:cs="Calibri Light"/>
          <w:sz w:val="24"/>
          <w:szCs w:val="28"/>
        </w:rPr>
        <w:t xml:space="preserve"> mechanism</w:t>
      </w:r>
      <w:r>
        <w:rPr>
          <w:rFonts w:ascii="Calibri Light" w:hAnsi="Calibri Light" w:cs="Calibri Light"/>
          <w:sz w:val="24"/>
          <w:szCs w:val="28"/>
        </w:rPr>
        <w:t>. Corresponding to corruption issues in a changing and evolving society</w:t>
      </w:r>
      <w:r w:rsidR="00C4337A">
        <w:rPr>
          <w:rFonts w:ascii="Calibri Light" w:hAnsi="Calibri Light" w:cs="Calibri Light"/>
          <w:sz w:val="24"/>
          <w:szCs w:val="28"/>
        </w:rPr>
        <w:t xml:space="preserve"> like Covid-19 pandemic</w:t>
      </w:r>
      <w:r>
        <w:rPr>
          <w:rFonts w:ascii="Calibri Light" w:hAnsi="Calibri Light" w:cs="Calibri Light"/>
          <w:sz w:val="24"/>
          <w:szCs w:val="28"/>
        </w:rPr>
        <w:t xml:space="preserve">, ACRC has revised the criteria consulted with stakeholders.   </w:t>
      </w:r>
      <w:r w:rsidR="007418BA">
        <w:rPr>
          <w:rFonts w:ascii="Calibri Light" w:hAnsi="Calibri Light" w:cs="Calibri Light"/>
          <w:sz w:val="24"/>
          <w:szCs w:val="28"/>
        </w:rPr>
        <w:t xml:space="preserve">  </w:t>
      </w:r>
    </w:p>
    <w:p w14:paraId="7D2CF99C" w14:textId="77777777" w:rsidR="007418BA" w:rsidRPr="007418BA" w:rsidRDefault="007418BA" w:rsidP="00070B2C">
      <w:pPr>
        <w:jc w:val="left"/>
        <w:rPr>
          <w:rFonts w:ascii="Calibri Light" w:hAnsi="Calibri Light" w:cs="Calibri Light"/>
          <w:b/>
          <w:bCs/>
          <w:sz w:val="24"/>
          <w:szCs w:val="28"/>
        </w:rPr>
      </w:pPr>
    </w:p>
    <w:p w14:paraId="657FCA01" w14:textId="24A2E94B"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8</w:t>
      </w:r>
      <w:r>
        <w:rPr>
          <w:rFonts w:ascii="Calibri Light" w:hAnsi="Calibri Light" w:cs="Calibri Light"/>
          <w:b/>
          <w:bCs/>
          <w:sz w:val="24"/>
          <w:szCs w:val="28"/>
        </w:rPr>
        <w:t>]</w:t>
      </w:r>
    </w:p>
    <w:p w14:paraId="379E8297" w14:textId="5E88BC03" w:rsidR="002E4E23" w:rsidRDefault="004B034F" w:rsidP="00070B2C">
      <w:pPr>
        <w:jc w:val="left"/>
        <w:rPr>
          <w:rFonts w:ascii="Calibri Light" w:hAnsi="Calibri Light" w:cs="Calibri Light"/>
          <w:sz w:val="24"/>
          <w:szCs w:val="28"/>
        </w:rPr>
      </w:pPr>
      <w:r w:rsidRPr="004B034F">
        <w:rPr>
          <w:rFonts w:ascii="Calibri Light" w:hAnsi="Calibri Light" w:cs="Calibri Light" w:hint="eastAsia"/>
          <w:sz w:val="24"/>
          <w:szCs w:val="28"/>
        </w:rPr>
        <w:t>I</w:t>
      </w:r>
      <w:r w:rsidRPr="004B034F">
        <w:rPr>
          <w:rFonts w:ascii="Calibri Light" w:hAnsi="Calibri Light" w:cs="Calibri Light"/>
          <w:sz w:val="24"/>
          <w:szCs w:val="28"/>
        </w:rPr>
        <w:t xml:space="preserve"> will </w:t>
      </w:r>
      <w:r>
        <w:rPr>
          <w:rFonts w:ascii="Calibri Light" w:hAnsi="Calibri Light" w:cs="Calibri Light"/>
          <w:sz w:val="24"/>
          <w:szCs w:val="28"/>
        </w:rPr>
        <w:t xml:space="preserve">share some examples of anti-corruption expertise that were recommended and accepted to </w:t>
      </w:r>
      <w:r w:rsidR="00C4337A">
        <w:rPr>
          <w:rFonts w:ascii="Calibri Light" w:hAnsi="Calibri Light" w:cs="Calibri Light"/>
          <w:sz w:val="24"/>
          <w:szCs w:val="28"/>
        </w:rPr>
        <w:t>competent</w:t>
      </w:r>
      <w:r>
        <w:rPr>
          <w:rFonts w:ascii="Calibri Light" w:hAnsi="Calibri Light" w:cs="Calibri Light"/>
          <w:sz w:val="24"/>
          <w:szCs w:val="28"/>
        </w:rPr>
        <w:t xml:space="preserve"> ministries and institutions. Throughout these sectors, ACRC has focused on a few components in line with the criteria: specify</w:t>
      </w:r>
      <w:r w:rsidR="002E4E23">
        <w:rPr>
          <w:rFonts w:ascii="Calibri Light" w:hAnsi="Calibri Light" w:cs="Calibri Light"/>
          <w:sz w:val="24"/>
          <w:szCs w:val="28"/>
        </w:rPr>
        <w:t>/</w:t>
      </w:r>
      <w:r>
        <w:rPr>
          <w:rFonts w:ascii="Calibri Light" w:hAnsi="Calibri Light" w:cs="Calibri Light"/>
          <w:sz w:val="24"/>
          <w:szCs w:val="28"/>
        </w:rPr>
        <w:t>elaborate</w:t>
      </w:r>
      <w:r w:rsidR="002E4E23">
        <w:rPr>
          <w:rFonts w:ascii="Calibri Light" w:hAnsi="Calibri Light" w:cs="Calibri Light"/>
          <w:sz w:val="24"/>
          <w:szCs w:val="28"/>
        </w:rPr>
        <w:t>/ensure objectivity in</w:t>
      </w:r>
      <w:r>
        <w:rPr>
          <w:rFonts w:ascii="Calibri Light" w:hAnsi="Calibri Light" w:cs="Calibri Light"/>
          <w:sz w:val="24"/>
          <w:szCs w:val="28"/>
        </w:rPr>
        <w:t xml:space="preserve"> </w:t>
      </w:r>
      <w:r w:rsidR="002E4E23">
        <w:rPr>
          <w:rFonts w:ascii="Calibri Light" w:hAnsi="Calibri Light" w:cs="Calibri Light"/>
          <w:sz w:val="24"/>
          <w:szCs w:val="28"/>
        </w:rPr>
        <w:t>fees/</w:t>
      </w:r>
      <w:r>
        <w:rPr>
          <w:rFonts w:ascii="Calibri Light" w:hAnsi="Calibri Light" w:cs="Calibri Light"/>
          <w:sz w:val="24"/>
          <w:szCs w:val="28"/>
        </w:rPr>
        <w:t>conditions</w:t>
      </w:r>
      <w:r w:rsidR="002E4E23">
        <w:rPr>
          <w:rFonts w:ascii="Calibri Light" w:hAnsi="Calibri Light" w:cs="Calibri Light"/>
          <w:sz w:val="24"/>
          <w:szCs w:val="28"/>
        </w:rPr>
        <w:t>/fund management</w:t>
      </w:r>
      <w:r>
        <w:rPr>
          <w:rFonts w:ascii="Calibri Light" w:hAnsi="Calibri Light" w:cs="Calibri Light"/>
          <w:sz w:val="24"/>
          <w:szCs w:val="28"/>
        </w:rPr>
        <w:t xml:space="preserve"> </w:t>
      </w:r>
      <w:r w:rsidR="002E4E23">
        <w:rPr>
          <w:rFonts w:ascii="Calibri Light" w:hAnsi="Calibri Light" w:cs="Calibri Light"/>
          <w:sz w:val="24"/>
          <w:szCs w:val="28"/>
        </w:rPr>
        <w:t xml:space="preserve">of a certain function, strengthen measures for supervision and transparent decision-making, and preventing conflicts of interest situation. </w:t>
      </w:r>
    </w:p>
    <w:p w14:paraId="54DC8FF3" w14:textId="28D0C3AE" w:rsidR="00E46CFF" w:rsidRPr="004B034F" w:rsidRDefault="002E4E23" w:rsidP="00070B2C">
      <w:pPr>
        <w:jc w:val="left"/>
        <w:rPr>
          <w:rFonts w:ascii="Calibri Light" w:hAnsi="Calibri Light" w:cs="Calibri Light"/>
          <w:sz w:val="24"/>
          <w:szCs w:val="28"/>
        </w:rPr>
      </w:pPr>
      <w:r>
        <w:rPr>
          <w:rFonts w:ascii="Calibri Light" w:hAnsi="Calibri Light" w:cs="Calibri Light"/>
          <w:sz w:val="24"/>
          <w:szCs w:val="28"/>
        </w:rPr>
        <w:t xml:space="preserve">Of course, I admit that ACRC’s effort could not eradicate corruption in public and private sectors. However, by allowing ACRC and each institution to rigorously examine the likelihood of corruption in </w:t>
      </w:r>
      <w:r w:rsidR="00CF0602">
        <w:rPr>
          <w:rFonts w:ascii="Calibri Light" w:hAnsi="Calibri Light" w:cs="Calibri Light"/>
          <w:sz w:val="24"/>
          <w:szCs w:val="28"/>
        </w:rPr>
        <w:t xml:space="preserve">draft and existing </w:t>
      </w:r>
      <w:r>
        <w:rPr>
          <w:rFonts w:ascii="Calibri Light" w:hAnsi="Calibri Light" w:cs="Calibri Light"/>
          <w:sz w:val="24"/>
          <w:szCs w:val="28"/>
        </w:rPr>
        <w:t xml:space="preserve">legislation, </w:t>
      </w:r>
      <w:r w:rsidR="006534E6">
        <w:rPr>
          <w:rFonts w:ascii="Calibri Light" w:hAnsi="Calibri Light" w:cs="Calibri Light"/>
          <w:sz w:val="24"/>
          <w:szCs w:val="28"/>
        </w:rPr>
        <w:t xml:space="preserve">it has been agreed that </w:t>
      </w:r>
      <w:r>
        <w:rPr>
          <w:rFonts w:ascii="Calibri Light" w:hAnsi="Calibri Light" w:cs="Calibri Light"/>
          <w:sz w:val="24"/>
          <w:szCs w:val="28"/>
        </w:rPr>
        <w:t>corruption could be effectively controlled</w:t>
      </w:r>
      <w:r w:rsidR="00CF0602">
        <w:rPr>
          <w:rFonts w:ascii="Calibri Light" w:hAnsi="Calibri Light" w:cs="Calibri Light"/>
          <w:sz w:val="24"/>
          <w:szCs w:val="28"/>
        </w:rPr>
        <w:t xml:space="preserve"> to enhance social trust and quality government services.  </w:t>
      </w:r>
      <w:r>
        <w:rPr>
          <w:rFonts w:ascii="Calibri Light" w:hAnsi="Calibri Light" w:cs="Calibri Light"/>
          <w:sz w:val="24"/>
          <w:szCs w:val="28"/>
        </w:rPr>
        <w:t xml:space="preserve">       </w:t>
      </w:r>
      <w:r w:rsidR="004B034F">
        <w:rPr>
          <w:rFonts w:ascii="Calibri Light" w:hAnsi="Calibri Light" w:cs="Calibri Light"/>
          <w:sz w:val="24"/>
          <w:szCs w:val="28"/>
        </w:rPr>
        <w:t xml:space="preserve"> </w:t>
      </w:r>
    </w:p>
    <w:p w14:paraId="76522E99" w14:textId="77777777" w:rsidR="00E46CFF" w:rsidRDefault="00E46CFF" w:rsidP="00070B2C">
      <w:pPr>
        <w:jc w:val="left"/>
        <w:rPr>
          <w:rFonts w:ascii="Calibri Light" w:hAnsi="Calibri Light" w:cs="Calibri Light"/>
          <w:b/>
          <w:bCs/>
          <w:sz w:val="24"/>
          <w:szCs w:val="28"/>
        </w:rPr>
      </w:pPr>
    </w:p>
    <w:p w14:paraId="72757887" w14:textId="66AFAF18"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9</w:t>
      </w:r>
      <w:r>
        <w:rPr>
          <w:rFonts w:ascii="Calibri Light" w:hAnsi="Calibri Light" w:cs="Calibri Light"/>
          <w:b/>
          <w:bCs/>
          <w:sz w:val="24"/>
          <w:szCs w:val="28"/>
        </w:rPr>
        <w:t>]</w:t>
      </w:r>
    </w:p>
    <w:p w14:paraId="6971D591" w14:textId="7F441B44" w:rsidR="00F72103" w:rsidRPr="00F72103" w:rsidRDefault="00F72103" w:rsidP="00070B2C">
      <w:pPr>
        <w:jc w:val="left"/>
        <w:rPr>
          <w:rFonts w:ascii="Calibri Light" w:hAnsi="Calibri Light" w:cs="Calibri Light"/>
          <w:sz w:val="24"/>
          <w:szCs w:val="28"/>
        </w:rPr>
      </w:pPr>
      <w:r>
        <w:rPr>
          <w:rFonts w:ascii="Calibri Light" w:hAnsi="Calibri Light" w:cs="Calibri Light"/>
          <w:sz w:val="24"/>
          <w:szCs w:val="28"/>
        </w:rPr>
        <w:t xml:space="preserve">How has anti-corruption expertise contributed to achieving sustainable development goals in Korea? </w:t>
      </w:r>
      <w:r w:rsidR="006534E6">
        <w:rPr>
          <w:rFonts w:ascii="Calibri Light" w:hAnsi="Calibri Light" w:cs="Calibri Light"/>
          <w:sz w:val="24"/>
          <w:szCs w:val="28"/>
        </w:rPr>
        <w:t xml:space="preserve">For 15 years, </w:t>
      </w:r>
      <w:r w:rsidRPr="00F72103">
        <w:rPr>
          <w:rFonts w:ascii="Calibri Light" w:hAnsi="Calibri Light" w:cs="Calibri Light" w:hint="eastAsia"/>
          <w:sz w:val="24"/>
          <w:szCs w:val="28"/>
        </w:rPr>
        <w:t>A</w:t>
      </w:r>
      <w:r w:rsidRPr="00F72103">
        <w:rPr>
          <w:rFonts w:ascii="Calibri Light" w:hAnsi="Calibri Light" w:cs="Calibri Light"/>
          <w:sz w:val="24"/>
          <w:szCs w:val="28"/>
        </w:rPr>
        <w:t>CRC</w:t>
      </w:r>
      <w:r>
        <w:rPr>
          <w:rFonts w:ascii="Calibri Light" w:hAnsi="Calibri Light" w:cs="Calibri Light"/>
          <w:sz w:val="24"/>
          <w:szCs w:val="28"/>
        </w:rPr>
        <w:t xml:space="preserve"> has assessed over 22,000 legislation and provided over 6,000 recommendations. According to the statistics, general administrations including SDG 16 had the greatest number of reviewed </w:t>
      </w:r>
      <w:r w:rsidR="00E46CFF">
        <w:rPr>
          <w:rFonts w:ascii="Calibri Light" w:hAnsi="Calibri Light" w:cs="Calibri Light"/>
          <w:sz w:val="24"/>
          <w:szCs w:val="28"/>
        </w:rPr>
        <w:t>legislation,</w:t>
      </w:r>
      <w:r>
        <w:rPr>
          <w:rFonts w:ascii="Calibri Light" w:hAnsi="Calibri Light" w:cs="Calibri Light"/>
          <w:sz w:val="24"/>
          <w:szCs w:val="28"/>
        </w:rPr>
        <w:t xml:space="preserve"> while industry and infrastructure had be</w:t>
      </w:r>
      <w:r w:rsidR="00E46CFF">
        <w:rPr>
          <w:rFonts w:ascii="Calibri Light" w:hAnsi="Calibri Light" w:cs="Calibri Light"/>
          <w:sz w:val="24"/>
          <w:szCs w:val="28"/>
        </w:rPr>
        <w:t xml:space="preserve">en the most highly recommended sector to reduce corruption risks. </w:t>
      </w:r>
      <w:r>
        <w:rPr>
          <w:rFonts w:ascii="Calibri Light" w:hAnsi="Calibri Light" w:cs="Calibri Light"/>
          <w:sz w:val="24"/>
          <w:szCs w:val="28"/>
        </w:rPr>
        <w:t xml:space="preserve">From my point of view, </w:t>
      </w:r>
      <w:r w:rsidR="00E46CFF">
        <w:rPr>
          <w:rFonts w:ascii="Calibri Light" w:hAnsi="Calibri Light" w:cs="Calibri Light"/>
          <w:sz w:val="24"/>
          <w:szCs w:val="28"/>
        </w:rPr>
        <w:t xml:space="preserve">this chart shows ACRC’s anti-corruption expertise has substantively affected legislation in sectors to be more transparent and accountable, and probably impacted on high quality of government services in the sectors.    </w:t>
      </w:r>
    </w:p>
    <w:p w14:paraId="5E205760" w14:textId="77777777" w:rsidR="00F72103" w:rsidRDefault="00F72103" w:rsidP="00070B2C">
      <w:pPr>
        <w:jc w:val="left"/>
        <w:rPr>
          <w:rFonts w:ascii="Calibri Light" w:hAnsi="Calibri Light" w:cs="Calibri Light"/>
          <w:b/>
          <w:bCs/>
          <w:sz w:val="24"/>
          <w:szCs w:val="28"/>
        </w:rPr>
      </w:pPr>
    </w:p>
    <w:p w14:paraId="1F9DD007" w14:textId="43936150"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 xml:space="preserve">lide </w:t>
      </w:r>
      <w:r w:rsidR="0007190A">
        <w:rPr>
          <w:rFonts w:ascii="Calibri Light" w:hAnsi="Calibri Light" w:cs="Calibri Light"/>
          <w:b/>
          <w:bCs/>
          <w:sz w:val="24"/>
          <w:szCs w:val="28"/>
        </w:rPr>
        <w:t>10</w:t>
      </w:r>
      <w:r>
        <w:rPr>
          <w:rFonts w:ascii="Calibri Light" w:hAnsi="Calibri Light" w:cs="Calibri Light"/>
          <w:b/>
          <w:bCs/>
          <w:sz w:val="24"/>
          <w:szCs w:val="28"/>
        </w:rPr>
        <w:t>]</w:t>
      </w:r>
    </w:p>
    <w:p w14:paraId="69B4A4CE" w14:textId="6A755C22" w:rsidR="008A5A68" w:rsidRDefault="004003C9" w:rsidP="00070B2C">
      <w:pPr>
        <w:jc w:val="left"/>
        <w:rPr>
          <w:rFonts w:ascii="Calibri Light" w:hAnsi="Calibri Light" w:cs="Calibri Light"/>
          <w:sz w:val="24"/>
          <w:szCs w:val="28"/>
        </w:rPr>
      </w:pPr>
      <w:r w:rsidRPr="004003C9">
        <w:rPr>
          <w:rFonts w:ascii="Calibri Light" w:hAnsi="Calibri Light" w:cs="Calibri Light" w:hint="eastAsia"/>
          <w:sz w:val="24"/>
          <w:szCs w:val="28"/>
        </w:rPr>
        <w:t>B</w:t>
      </w:r>
      <w:r w:rsidRPr="004003C9">
        <w:rPr>
          <w:rFonts w:ascii="Calibri Light" w:hAnsi="Calibri Light" w:cs="Calibri Light"/>
          <w:sz w:val="24"/>
          <w:szCs w:val="28"/>
        </w:rPr>
        <w:t xml:space="preserve">ased on Korean experiences, anti-corruption expertise has several challenges to be </w:t>
      </w:r>
      <w:r w:rsidR="006534E6">
        <w:rPr>
          <w:rFonts w:ascii="Calibri Light" w:hAnsi="Calibri Light" w:cs="Calibri Light"/>
          <w:sz w:val="24"/>
          <w:szCs w:val="28"/>
        </w:rPr>
        <w:t>overcome</w:t>
      </w:r>
      <w:r w:rsidRPr="004003C9">
        <w:rPr>
          <w:rFonts w:ascii="Calibri Light" w:hAnsi="Calibri Light" w:cs="Calibri Light"/>
          <w:sz w:val="24"/>
          <w:szCs w:val="28"/>
        </w:rPr>
        <w:t>.</w:t>
      </w:r>
      <w:r>
        <w:rPr>
          <w:rFonts w:ascii="Calibri Light" w:hAnsi="Calibri Light" w:cs="Calibri Light"/>
          <w:sz w:val="24"/>
          <w:szCs w:val="28"/>
        </w:rPr>
        <w:t xml:space="preserve"> In basic, this tool needs political commitment because it allows ACA to pre-emptively join in legislative process that are</w:t>
      </w:r>
      <w:r w:rsidR="006534E6">
        <w:rPr>
          <w:rFonts w:ascii="Calibri Light" w:hAnsi="Calibri Light" w:cs="Calibri Light"/>
          <w:sz w:val="24"/>
          <w:szCs w:val="28"/>
        </w:rPr>
        <w:t xml:space="preserve"> initially</w:t>
      </w:r>
      <w:r>
        <w:rPr>
          <w:rFonts w:ascii="Calibri Light" w:hAnsi="Calibri Light" w:cs="Calibri Light"/>
          <w:sz w:val="24"/>
          <w:szCs w:val="28"/>
        </w:rPr>
        <w:t xml:space="preserve"> limited to others. As a game changer for achieving anti-corruption, without political commitment, it could be designed not to be functioned by narrowing down the scope of target institutions and legislation</w:t>
      </w:r>
      <w:r w:rsidR="008A5A68">
        <w:rPr>
          <w:rFonts w:ascii="Calibri Light" w:hAnsi="Calibri Light" w:cs="Calibri Light"/>
          <w:sz w:val="24"/>
          <w:szCs w:val="28"/>
        </w:rPr>
        <w:t xml:space="preserve">, and poorly implementing post-assessment process to institutions which did not accept the recommendation. Also, lack of capacity could not enforce this tool as intended. For instance, if ACA would not have ability to </w:t>
      </w:r>
      <w:r w:rsidR="006534E6">
        <w:rPr>
          <w:rFonts w:ascii="Calibri Light" w:hAnsi="Calibri Light" w:cs="Calibri Light"/>
          <w:sz w:val="24"/>
          <w:szCs w:val="28"/>
        </w:rPr>
        <w:t>formulate</w:t>
      </w:r>
      <w:r w:rsidR="008A5A68">
        <w:rPr>
          <w:rFonts w:ascii="Calibri Light" w:hAnsi="Calibri Light" w:cs="Calibri Light"/>
          <w:sz w:val="24"/>
          <w:szCs w:val="28"/>
        </w:rPr>
        <w:t xml:space="preserve"> relevant assessment criteria and identify corruption risks, this tool would be a paper tiger. </w:t>
      </w:r>
    </w:p>
    <w:p w14:paraId="6322D501" w14:textId="1CEF8083" w:rsidR="004003C9" w:rsidRPr="0007190A" w:rsidRDefault="008A5A68" w:rsidP="00070B2C">
      <w:pPr>
        <w:jc w:val="left"/>
        <w:rPr>
          <w:rFonts w:ascii="Calibri Light" w:hAnsi="Calibri Light" w:cs="Calibri Light"/>
          <w:sz w:val="24"/>
          <w:szCs w:val="28"/>
        </w:rPr>
      </w:pPr>
      <w:r>
        <w:rPr>
          <w:rFonts w:ascii="Calibri Light" w:hAnsi="Calibri Light" w:cs="Calibri Light"/>
          <w:sz w:val="24"/>
          <w:szCs w:val="28"/>
        </w:rPr>
        <w:lastRenderedPageBreak/>
        <w:t xml:space="preserve">In this regard, ACA should strengthen justifications for the leadership to adopt this tool with including all essential </w:t>
      </w:r>
      <w:r w:rsidR="00E46CFF">
        <w:rPr>
          <w:rFonts w:ascii="Calibri Light" w:hAnsi="Calibri Light" w:cs="Calibri Light"/>
          <w:sz w:val="24"/>
          <w:szCs w:val="28"/>
        </w:rPr>
        <w:t>components a</w:t>
      </w:r>
      <w:r w:rsidR="006534E6">
        <w:rPr>
          <w:rFonts w:ascii="Calibri Light" w:hAnsi="Calibri Light" w:cs="Calibri Light"/>
          <w:sz w:val="24"/>
          <w:szCs w:val="28"/>
        </w:rPr>
        <w:t xml:space="preserve">s well as </w:t>
      </w:r>
      <w:r>
        <w:rPr>
          <w:rFonts w:ascii="Calibri Light" w:hAnsi="Calibri Light" w:cs="Calibri Light"/>
          <w:sz w:val="24"/>
          <w:szCs w:val="28"/>
        </w:rPr>
        <w:t xml:space="preserve">try to </w:t>
      </w:r>
      <w:r w:rsidR="00F72103">
        <w:rPr>
          <w:rFonts w:ascii="Calibri Light" w:hAnsi="Calibri Light" w:cs="Calibri Light"/>
          <w:sz w:val="24"/>
          <w:szCs w:val="28"/>
        </w:rPr>
        <w:t>develop capacity both itself and each institution cooperated with the global anti-corruption community.</w:t>
      </w:r>
      <w:r>
        <w:rPr>
          <w:rFonts w:ascii="Calibri Light" w:hAnsi="Calibri Light" w:cs="Calibri Light"/>
          <w:sz w:val="24"/>
          <w:szCs w:val="28"/>
        </w:rPr>
        <w:t xml:space="preserve">   </w:t>
      </w:r>
      <w:r w:rsidR="004003C9">
        <w:rPr>
          <w:rFonts w:ascii="Calibri Light" w:hAnsi="Calibri Light" w:cs="Calibri Light"/>
          <w:sz w:val="24"/>
          <w:szCs w:val="28"/>
        </w:rPr>
        <w:t xml:space="preserve">  </w:t>
      </w:r>
      <w:r w:rsidR="004003C9" w:rsidRPr="004003C9">
        <w:rPr>
          <w:rFonts w:ascii="Calibri Light" w:hAnsi="Calibri Light" w:cs="Calibri Light"/>
          <w:sz w:val="24"/>
          <w:szCs w:val="28"/>
        </w:rPr>
        <w:t xml:space="preserve">  </w:t>
      </w:r>
    </w:p>
    <w:p w14:paraId="7AC701C3" w14:textId="77777777" w:rsidR="006534E6" w:rsidRDefault="006534E6" w:rsidP="00070B2C">
      <w:pPr>
        <w:jc w:val="left"/>
        <w:rPr>
          <w:rFonts w:ascii="Calibri Light" w:hAnsi="Calibri Light" w:cs="Calibri Light"/>
          <w:b/>
          <w:bCs/>
          <w:sz w:val="24"/>
          <w:szCs w:val="28"/>
        </w:rPr>
      </w:pPr>
    </w:p>
    <w:p w14:paraId="04424F20" w14:textId="335C6622"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lide 1</w:t>
      </w:r>
      <w:r w:rsidR="0007190A">
        <w:rPr>
          <w:rFonts w:ascii="Calibri Light" w:hAnsi="Calibri Light" w:cs="Calibri Light"/>
          <w:b/>
          <w:bCs/>
          <w:sz w:val="24"/>
          <w:szCs w:val="28"/>
        </w:rPr>
        <w:t>1</w:t>
      </w:r>
      <w:r>
        <w:rPr>
          <w:rFonts w:ascii="Calibri Light" w:hAnsi="Calibri Light" w:cs="Calibri Light"/>
          <w:b/>
          <w:bCs/>
          <w:sz w:val="24"/>
          <w:szCs w:val="28"/>
        </w:rPr>
        <w:t>]</w:t>
      </w:r>
    </w:p>
    <w:p w14:paraId="77914CC0" w14:textId="5C363D92" w:rsidR="00EB794B" w:rsidRPr="00EB794B" w:rsidRDefault="00EB794B" w:rsidP="00070B2C">
      <w:pPr>
        <w:jc w:val="left"/>
        <w:rPr>
          <w:rFonts w:ascii="Calibri Light" w:hAnsi="Calibri Light" w:cs="Calibri Light"/>
          <w:sz w:val="24"/>
          <w:szCs w:val="28"/>
        </w:rPr>
      </w:pPr>
      <w:r>
        <w:rPr>
          <w:rFonts w:ascii="Calibri Light" w:hAnsi="Calibri Light" w:cs="Calibri Light"/>
          <w:sz w:val="24"/>
          <w:szCs w:val="28"/>
        </w:rPr>
        <w:t xml:space="preserve">I would like to highlight three </w:t>
      </w:r>
      <w:r w:rsidRPr="00EB794B">
        <w:rPr>
          <w:rFonts w:ascii="Calibri Light" w:hAnsi="Calibri Light" w:cs="Calibri Light"/>
          <w:sz w:val="24"/>
          <w:szCs w:val="28"/>
        </w:rPr>
        <w:t>key takeaways messages</w:t>
      </w:r>
      <w:r>
        <w:rPr>
          <w:rFonts w:ascii="Calibri Light" w:hAnsi="Calibri Light" w:cs="Calibri Light"/>
          <w:sz w:val="24"/>
          <w:szCs w:val="28"/>
        </w:rPr>
        <w:t xml:space="preserve"> here</w:t>
      </w:r>
      <w:r w:rsidRPr="00EB794B">
        <w:rPr>
          <w:rFonts w:ascii="Calibri Light" w:hAnsi="Calibri Light" w:cs="Calibri Light"/>
          <w:sz w:val="24"/>
          <w:szCs w:val="28"/>
        </w:rPr>
        <w:t>.</w:t>
      </w:r>
      <w:r>
        <w:rPr>
          <w:rFonts w:ascii="Calibri Light" w:hAnsi="Calibri Light" w:cs="Calibri Light"/>
          <w:sz w:val="24"/>
          <w:szCs w:val="28"/>
        </w:rPr>
        <w:t xml:space="preserve"> First, anti-corruption expertise is one of useful tools that eliminate corruption risks in a</w:t>
      </w:r>
      <w:r w:rsidR="00DF1548">
        <w:rPr>
          <w:rFonts w:ascii="Calibri Light" w:hAnsi="Calibri Light" w:cs="Calibri Light"/>
          <w:sz w:val="24"/>
          <w:szCs w:val="28"/>
        </w:rPr>
        <w:t>n</w:t>
      </w:r>
      <w:r>
        <w:rPr>
          <w:rFonts w:ascii="Calibri Light" w:hAnsi="Calibri Light" w:cs="Calibri Light"/>
          <w:sz w:val="24"/>
          <w:szCs w:val="28"/>
        </w:rPr>
        <w:t xml:space="preserve"> effective way. </w:t>
      </w:r>
      <w:r w:rsidR="00DF1548">
        <w:rPr>
          <w:rFonts w:ascii="Calibri Light" w:hAnsi="Calibri Light" w:cs="Calibri Light"/>
          <w:sz w:val="24"/>
          <w:szCs w:val="28"/>
        </w:rPr>
        <w:t xml:space="preserve">Second, Korea has integrated anti-corruption into sectors by this tool. </w:t>
      </w:r>
      <w:r w:rsidR="00904757">
        <w:rPr>
          <w:rFonts w:ascii="Calibri Light" w:hAnsi="Calibri Light" w:cs="Calibri Light"/>
          <w:sz w:val="24"/>
          <w:szCs w:val="28"/>
        </w:rPr>
        <w:t>To achieve anti-corruption in the national level, it is essential for government functions to be implemented in a transparent and accountable way. By institutionalizing anti-corruption expertise and then bring almost all public institutions together for this aim, i</w:t>
      </w:r>
      <w:r w:rsidR="00904757" w:rsidRPr="00904757">
        <w:rPr>
          <w:rFonts w:ascii="Calibri Light" w:hAnsi="Calibri Light" w:cs="Calibri Light"/>
          <w:sz w:val="24"/>
          <w:szCs w:val="28"/>
        </w:rPr>
        <w:t>ntegrity could be mainstreamed in the SDGs</w:t>
      </w:r>
      <w:r w:rsidR="00904757">
        <w:rPr>
          <w:rFonts w:ascii="Calibri Light" w:hAnsi="Calibri Light" w:cs="Calibri Light"/>
          <w:sz w:val="24"/>
          <w:szCs w:val="28"/>
        </w:rPr>
        <w:t xml:space="preserve"> by n</w:t>
      </w:r>
      <w:r w:rsidR="00904757" w:rsidRPr="00904757">
        <w:rPr>
          <w:rFonts w:ascii="Calibri Light" w:hAnsi="Calibri Light" w:cs="Calibri Light"/>
          <w:sz w:val="24"/>
          <w:szCs w:val="28"/>
        </w:rPr>
        <w:t>ational development goals.</w:t>
      </w:r>
      <w:r w:rsidR="00904757">
        <w:rPr>
          <w:rFonts w:ascii="Calibri Light" w:hAnsi="Calibri Light" w:cs="Calibri Light"/>
          <w:sz w:val="24"/>
          <w:szCs w:val="28"/>
        </w:rPr>
        <w:t xml:space="preserve"> </w:t>
      </w:r>
      <w:r w:rsidR="00DF1548">
        <w:rPr>
          <w:rFonts w:ascii="Calibri Light" w:hAnsi="Calibri Light" w:cs="Calibri Light"/>
          <w:sz w:val="24"/>
          <w:szCs w:val="28"/>
        </w:rPr>
        <w:t>Third</w:t>
      </w:r>
      <w:r>
        <w:rPr>
          <w:rFonts w:ascii="Calibri Light" w:hAnsi="Calibri Light" w:cs="Calibri Light"/>
          <w:sz w:val="24"/>
          <w:szCs w:val="28"/>
        </w:rPr>
        <w:t>,</w:t>
      </w:r>
      <w:r w:rsidR="006534E6">
        <w:rPr>
          <w:rFonts w:ascii="Calibri Light" w:hAnsi="Calibri Light" w:cs="Calibri Light"/>
          <w:sz w:val="24"/>
          <w:szCs w:val="28"/>
        </w:rPr>
        <w:t xml:space="preserve"> rule of law could be further strengthened by the anti-corruption expertise, and legislation equipped with transparent and accountable measures has a greater legitimacy in functioning</w:t>
      </w:r>
      <w:r w:rsidR="00DF1548">
        <w:rPr>
          <w:rFonts w:ascii="Calibri Light" w:hAnsi="Calibri Light" w:cs="Calibri Light"/>
          <w:sz w:val="24"/>
          <w:szCs w:val="28"/>
        </w:rPr>
        <w:t xml:space="preserve">. </w:t>
      </w:r>
      <w:r w:rsidRPr="00EB794B">
        <w:rPr>
          <w:rFonts w:ascii="Calibri Light" w:hAnsi="Calibri Light" w:cs="Calibri Light"/>
          <w:sz w:val="24"/>
          <w:szCs w:val="28"/>
        </w:rPr>
        <w:t xml:space="preserve"> </w:t>
      </w:r>
    </w:p>
    <w:p w14:paraId="07B2950C" w14:textId="77777777" w:rsidR="00EB794B" w:rsidRDefault="00EB794B" w:rsidP="00070B2C">
      <w:pPr>
        <w:jc w:val="left"/>
        <w:rPr>
          <w:rFonts w:ascii="Calibri Light" w:hAnsi="Calibri Light" w:cs="Calibri Light"/>
          <w:b/>
          <w:bCs/>
          <w:sz w:val="24"/>
          <w:szCs w:val="28"/>
        </w:rPr>
      </w:pPr>
    </w:p>
    <w:p w14:paraId="7EE22309" w14:textId="1BC23544" w:rsidR="00070B2C" w:rsidRDefault="00070B2C" w:rsidP="00070B2C">
      <w:pPr>
        <w:jc w:val="left"/>
        <w:rPr>
          <w:rFonts w:ascii="Calibri Light" w:hAnsi="Calibri Light" w:cs="Calibri Light"/>
          <w:b/>
          <w:bCs/>
          <w:sz w:val="24"/>
          <w:szCs w:val="28"/>
        </w:rPr>
      </w:pPr>
      <w:r>
        <w:rPr>
          <w:rFonts w:ascii="Calibri Light" w:hAnsi="Calibri Light" w:cs="Calibri Light" w:hint="eastAsia"/>
          <w:b/>
          <w:bCs/>
          <w:sz w:val="24"/>
          <w:szCs w:val="28"/>
        </w:rPr>
        <w:t>[S</w:t>
      </w:r>
      <w:r>
        <w:rPr>
          <w:rFonts w:ascii="Calibri Light" w:hAnsi="Calibri Light" w:cs="Calibri Light"/>
          <w:b/>
          <w:bCs/>
          <w:sz w:val="24"/>
          <w:szCs w:val="28"/>
        </w:rPr>
        <w:t>lide 1</w:t>
      </w:r>
      <w:r w:rsidR="0007190A">
        <w:rPr>
          <w:rFonts w:ascii="Calibri Light" w:hAnsi="Calibri Light" w:cs="Calibri Light"/>
          <w:b/>
          <w:bCs/>
          <w:sz w:val="24"/>
          <w:szCs w:val="28"/>
        </w:rPr>
        <w:t>2</w:t>
      </w:r>
      <w:r>
        <w:rPr>
          <w:rFonts w:ascii="Calibri Light" w:hAnsi="Calibri Light" w:cs="Calibri Light"/>
          <w:b/>
          <w:bCs/>
          <w:sz w:val="24"/>
          <w:szCs w:val="28"/>
        </w:rPr>
        <w:t>]</w:t>
      </w:r>
    </w:p>
    <w:p w14:paraId="59530665" w14:textId="447E445A" w:rsidR="00070B2C" w:rsidRPr="00070B2C" w:rsidRDefault="00070B2C" w:rsidP="00070B2C">
      <w:pPr>
        <w:jc w:val="left"/>
        <w:rPr>
          <w:rFonts w:ascii="Calibri Light" w:hAnsi="Calibri Light" w:cs="Calibri Light"/>
          <w:sz w:val="24"/>
          <w:szCs w:val="28"/>
        </w:rPr>
      </w:pPr>
      <w:r w:rsidRPr="00070B2C">
        <w:rPr>
          <w:rFonts w:ascii="Calibri Light" w:hAnsi="Calibri Light" w:cs="Calibri Light" w:hint="eastAsia"/>
          <w:sz w:val="24"/>
          <w:szCs w:val="28"/>
        </w:rPr>
        <w:t>T</w:t>
      </w:r>
      <w:r w:rsidRPr="00070B2C">
        <w:rPr>
          <w:rFonts w:ascii="Calibri Light" w:hAnsi="Calibri Light" w:cs="Calibri Light"/>
          <w:sz w:val="24"/>
          <w:szCs w:val="28"/>
        </w:rPr>
        <w:t xml:space="preserve">his concludes my presentation on ACRC’s </w:t>
      </w:r>
      <w:r>
        <w:rPr>
          <w:rFonts w:ascii="Calibri Light" w:hAnsi="Calibri Light" w:cs="Calibri Light"/>
          <w:sz w:val="24"/>
          <w:szCs w:val="28"/>
        </w:rPr>
        <w:t xml:space="preserve">Anti-corruption Expertise. Thank you very much for your attention. </w:t>
      </w:r>
    </w:p>
    <w:p w14:paraId="65E813C4" w14:textId="77777777" w:rsidR="00070B2C" w:rsidRPr="00070B2C" w:rsidRDefault="00070B2C" w:rsidP="00070B2C">
      <w:pPr>
        <w:jc w:val="left"/>
        <w:rPr>
          <w:rFonts w:ascii="Calibri Light" w:hAnsi="Calibri Light" w:cs="Calibri Light"/>
          <w:sz w:val="24"/>
          <w:szCs w:val="28"/>
        </w:rPr>
      </w:pPr>
    </w:p>
    <w:sectPr w:rsidR="00070B2C" w:rsidRPr="00070B2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32"/>
    <w:rsid w:val="00070B2C"/>
    <w:rsid w:val="0007190A"/>
    <w:rsid w:val="00151414"/>
    <w:rsid w:val="001825CC"/>
    <w:rsid w:val="00224599"/>
    <w:rsid w:val="002E4E23"/>
    <w:rsid w:val="00357332"/>
    <w:rsid w:val="004003C9"/>
    <w:rsid w:val="004B034F"/>
    <w:rsid w:val="004B2FF0"/>
    <w:rsid w:val="006534E6"/>
    <w:rsid w:val="007401A3"/>
    <w:rsid w:val="007418BA"/>
    <w:rsid w:val="008A5A68"/>
    <w:rsid w:val="00904757"/>
    <w:rsid w:val="00A77D25"/>
    <w:rsid w:val="00B26B56"/>
    <w:rsid w:val="00C4337A"/>
    <w:rsid w:val="00C85AE6"/>
    <w:rsid w:val="00CF0602"/>
    <w:rsid w:val="00DF1548"/>
    <w:rsid w:val="00E46CFF"/>
    <w:rsid w:val="00EB794B"/>
    <w:rsid w:val="00F72103"/>
    <w:rsid w:val="00FB10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6043"/>
  <w15:chartTrackingRefBased/>
  <w15:docId w15:val="{FC038205-943E-45AE-9150-7D815AD6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026815">
      <w:bodyDiv w:val="1"/>
      <w:marLeft w:val="0"/>
      <w:marRight w:val="0"/>
      <w:marTop w:val="0"/>
      <w:marBottom w:val="0"/>
      <w:divBdr>
        <w:top w:val="none" w:sz="0" w:space="0" w:color="auto"/>
        <w:left w:val="none" w:sz="0" w:space="0" w:color="auto"/>
        <w:bottom w:val="none" w:sz="0" w:space="0" w:color="auto"/>
        <w:right w:val="none" w:sz="0" w:space="0" w:color="auto"/>
      </w:divBdr>
    </w:div>
    <w:div w:id="1032415311">
      <w:bodyDiv w:val="1"/>
      <w:marLeft w:val="0"/>
      <w:marRight w:val="0"/>
      <w:marTop w:val="0"/>
      <w:marBottom w:val="0"/>
      <w:divBdr>
        <w:top w:val="none" w:sz="0" w:space="0" w:color="auto"/>
        <w:left w:val="none" w:sz="0" w:space="0" w:color="auto"/>
        <w:bottom w:val="none" w:sz="0" w:space="0" w:color="auto"/>
        <w:right w:val="none" w:sz="0" w:space="0" w:color="auto"/>
      </w:divBdr>
      <w:divsChild>
        <w:div w:id="247035373">
          <w:marLeft w:val="144"/>
          <w:marRight w:val="0"/>
          <w:marTop w:val="0"/>
          <w:marBottom w:val="120"/>
          <w:divBdr>
            <w:top w:val="none" w:sz="0" w:space="0" w:color="auto"/>
            <w:left w:val="none" w:sz="0" w:space="0" w:color="auto"/>
            <w:bottom w:val="none" w:sz="0" w:space="0" w:color="auto"/>
            <w:right w:val="none" w:sz="0" w:space="0" w:color="auto"/>
          </w:divBdr>
        </w:div>
      </w:divsChild>
    </w:div>
    <w:div w:id="1207371458">
      <w:bodyDiv w:val="1"/>
      <w:marLeft w:val="0"/>
      <w:marRight w:val="0"/>
      <w:marTop w:val="0"/>
      <w:marBottom w:val="0"/>
      <w:divBdr>
        <w:top w:val="none" w:sz="0" w:space="0" w:color="auto"/>
        <w:left w:val="none" w:sz="0" w:space="0" w:color="auto"/>
        <w:bottom w:val="none" w:sz="0" w:space="0" w:color="auto"/>
        <w:right w:val="none" w:sz="0" w:space="0" w:color="auto"/>
      </w:divBdr>
    </w:div>
    <w:div w:id="1398744518">
      <w:bodyDiv w:val="1"/>
      <w:marLeft w:val="0"/>
      <w:marRight w:val="0"/>
      <w:marTop w:val="0"/>
      <w:marBottom w:val="0"/>
      <w:divBdr>
        <w:top w:val="none" w:sz="0" w:space="0" w:color="auto"/>
        <w:left w:val="none" w:sz="0" w:space="0" w:color="auto"/>
        <w:bottom w:val="none" w:sz="0" w:space="0" w:color="auto"/>
        <w:right w:val="none" w:sz="0" w:space="0" w:color="auto"/>
      </w:divBdr>
    </w:div>
    <w:div w:id="16104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1320</Words>
  <Characters>7530</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jungoh</dc:creator>
  <cp:keywords/>
  <dc:description/>
  <cp:lastModifiedBy>son jungoh</cp:lastModifiedBy>
  <cp:revision>20</cp:revision>
  <dcterms:created xsi:type="dcterms:W3CDTF">2021-04-14T13:45:00Z</dcterms:created>
  <dcterms:modified xsi:type="dcterms:W3CDTF">2021-04-15T06:01:00Z</dcterms:modified>
</cp:coreProperties>
</file>