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BF" w:rsidRPr="007F008A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НЕКОММЕРЦЕСКОЕ АКЦИОНЕРНОЕ ОБЩЕСТВО</w:t>
      </w:r>
    </w:p>
    <w:p w:rsidR="001C2E49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7F008A">
        <w:rPr>
          <w:rFonts w:ascii="Times New Roman" w:eastAsia="Times New Roman" w:hAnsi="Times New Roman" w:cs="Times New Roman"/>
          <w:b/>
          <w:lang w:eastAsia="ru-RU"/>
        </w:rPr>
        <w:t>«</w:t>
      </w:r>
      <w:r w:rsidRPr="007F008A">
        <w:rPr>
          <w:rFonts w:ascii="Times New Roman" w:eastAsia="Times New Roman" w:hAnsi="Times New Roman" w:cs="Times New Roman"/>
          <w:b/>
          <w:lang w:val="kk-KZ" w:eastAsia="ru-RU"/>
        </w:rPr>
        <w:t>КАЗАХСКИЙ НАЦИОНАЛЬНЫЙ</w:t>
      </w:r>
      <w:r w:rsidRPr="00DF34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F008A">
        <w:rPr>
          <w:rFonts w:ascii="Times New Roman" w:eastAsia="Times New Roman" w:hAnsi="Times New Roman" w:cs="Times New Roman"/>
          <w:b/>
          <w:lang w:val="kk-KZ" w:eastAsia="ru-RU"/>
        </w:rPr>
        <w:t>УНИВЕРСИТЕТ ИМЕНИ АЛЬ-ФАРАБИ»</w:t>
      </w:r>
    </w:p>
    <w:p w:rsidR="00DF34BF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F34BF" w:rsidRPr="00DF34BF" w:rsidRDefault="00DF34BF" w:rsidP="00DF34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F34BF">
        <w:rPr>
          <w:rFonts w:ascii="Times New Roman" w:hAnsi="Times New Roman" w:cs="Times New Roman"/>
          <w:b/>
          <w:color w:val="000000" w:themeColor="text1"/>
        </w:rPr>
        <w:t>ФИЗИКО-ТЕХНИЧЕСКИЙ ФАКУЛЬТЕТ</w:t>
      </w:r>
    </w:p>
    <w:p w:rsidR="00DF34BF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26"/>
        <w:gridCol w:w="2622"/>
        <w:gridCol w:w="1956"/>
      </w:tblGrid>
      <w:tr w:rsidR="00DF34BF" w:rsidTr="00DF34BF">
        <w:tc>
          <w:tcPr>
            <w:tcW w:w="2650" w:type="dxa"/>
          </w:tcPr>
          <w:p w:rsidR="00DF34BF" w:rsidRDefault="00040448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44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123200" cy="1116000"/>
                  <wp:effectExtent l="0" t="0" r="1270" b="8255"/>
                  <wp:docPr id="1" name="Рисунок 1" descr="C:\Users\Issanova.Moldir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sanova.Moldir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DF34BF" w:rsidRDefault="00DF34BF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4AE0E3" wp14:editId="1AA250E4">
                  <wp:extent cx="1134746" cy="1114425"/>
                  <wp:effectExtent l="0" t="0" r="8255" b="0"/>
                  <wp:docPr id="10" name="Рисунок 10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88017" cy="116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</w:tcPr>
          <w:p w:rsidR="00DF34BF" w:rsidRDefault="00DF34BF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5E802" wp14:editId="5DA282DF">
                  <wp:extent cx="1104900" cy="1104900"/>
                  <wp:effectExtent l="0" t="0" r="0" b="0"/>
                  <wp:docPr id="12" name="Рисунок 12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97" cy="11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DF34BF" w:rsidRDefault="00DF34BF" w:rsidP="00DF34BF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37F4D" wp14:editId="55B78217">
                  <wp:extent cx="1101928" cy="1114425"/>
                  <wp:effectExtent l="0" t="0" r="3175" b="0"/>
                  <wp:docPr id="14" name="Рисунок 14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49373" cy="116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730" w:rsidRDefault="006F5730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3D67" w:rsidRPr="005071BC" w:rsidRDefault="00F9765C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1B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ИНФОРМАЦИОННОЕ ПИСЬМО</w:t>
      </w:r>
      <w:r w:rsidRPr="005071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F9765C" w:rsidRPr="00AC6FF0" w:rsidRDefault="00446CE1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6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Уважаемые коллеги</w:t>
      </w:r>
      <w:r w:rsidR="00F9765C" w:rsidRPr="00AC6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1C2E49" w:rsidRPr="006F5730" w:rsidRDefault="005071BC" w:rsidP="006F57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Физико-технический факультет </w:t>
      </w:r>
      <w:r w:rsidR="00432370" w:rsidRPr="00432370">
        <w:rPr>
          <w:rFonts w:ascii="Times New Roman" w:eastAsia="Times New Roman" w:hAnsi="Times New Roman" w:cs="Times New Roman"/>
          <w:lang w:val="kk-KZ" w:eastAsia="ru-RU"/>
        </w:rPr>
        <w:t>Казахский Национального</w:t>
      </w:r>
      <w:r w:rsidR="00432370" w:rsidRPr="004323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2370" w:rsidRPr="00432370">
        <w:rPr>
          <w:rFonts w:ascii="Times New Roman" w:eastAsia="Times New Roman" w:hAnsi="Times New Roman" w:cs="Times New Roman"/>
          <w:lang w:val="kk-KZ" w:eastAsia="ru-RU"/>
        </w:rPr>
        <w:t xml:space="preserve">университета имени </w:t>
      </w:r>
      <w:r w:rsidR="00432370">
        <w:rPr>
          <w:rFonts w:ascii="Times New Roman" w:eastAsia="Times New Roman" w:hAnsi="Times New Roman" w:cs="Times New Roman"/>
          <w:lang w:val="kk-KZ" w:eastAsia="ru-RU"/>
        </w:rPr>
        <w:br/>
      </w:r>
      <w:r w:rsidR="00656700">
        <w:rPr>
          <w:rFonts w:ascii="Times New Roman" w:eastAsia="Times New Roman" w:hAnsi="Times New Roman" w:cs="Times New Roman"/>
          <w:lang w:val="kk-KZ" w:eastAsia="ru-RU"/>
        </w:rPr>
        <w:t>а</w:t>
      </w:r>
      <w:r w:rsidR="00432370" w:rsidRPr="00432370">
        <w:rPr>
          <w:rFonts w:ascii="Times New Roman" w:eastAsia="Times New Roman" w:hAnsi="Times New Roman" w:cs="Times New Roman"/>
          <w:lang w:val="kk-KZ" w:eastAsia="ru-RU"/>
        </w:rPr>
        <w:t>ль-Фараби</w:t>
      </w:r>
      <w:r w:rsidR="00432370" w:rsidRPr="0043237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A53FF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="00A53FF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7</w:t>
      </w:r>
      <w:r w:rsidR="00AE2716" w:rsidRPr="00AC6FF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="00AE2716" w:rsidRPr="00AC6FF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AE2716" w:rsidRPr="00AC6F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202</w:t>
      </w:r>
      <w:r w:rsidR="00A53F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2</w:t>
      </w:r>
      <w:r w:rsidR="00AE2716" w:rsidRPr="00AC6F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 xml:space="preserve"> года </w:t>
      </w:r>
      <w:r w:rsidR="00AE2716" w:rsidRPr="00AC6FF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проводит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Pr="005071B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еждународн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ую</w:t>
      </w:r>
      <w:r w:rsidRPr="005071B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научную </w:t>
      </w:r>
      <w:r w:rsidRPr="005071B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конференци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ю</w:t>
      </w:r>
      <w:r w:rsidRPr="005071B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студентов и молодых ученых </w:t>
      </w:r>
      <w:r w:rsidRPr="005071B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«ФАРАБИ ӘЛЕМІ»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онлайн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режиме.</w:t>
      </w:r>
      <w:r w:rsidR="006F5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370" w:rsidRPr="00432370">
        <w:rPr>
          <w:rFonts w:ascii="Times New Roman" w:hAnsi="Times New Roman"/>
          <w:color w:val="000000" w:themeColor="text1"/>
          <w:sz w:val="24"/>
          <w:szCs w:val="24"/>
        </w:rPr>
        <w:t>В конференции могут принять участие студенты, магистранты и молодые ученые до 35 лет любых вузов.</w:t>
      </w:r>
    </w:p>
    <w:p w:rsidR="006F5730" w:rsidRDefault="006F5730" w:rsidP="00432370">
      <w:pPr>
        <w:pStyle w:val="ac"/>
        <w:spacing w:after="0"/>
        <w:ind w:left="284" w:firstLine="425"/>
        <w:rPr>
          <w:b/>
          <w:sz w:val="24"/>
        </w:rPr>
      </w:pPr>
    </w:p>
    <w:p w:rsidR="00432370" w:rsidRPr="008D097A" w:rsidRDefault="00BB3278" w:rsidP="00432370">
      <w:pPr>
        <w:pStyle w:val="ac"/>
        <w:spacing w:after="0"/>
        <w:ind w:left="284" w:firstLine="425"/>
        <w:rPr>
          <w:b/>
          <w:sz w:val="24"/>
        </w:rPr>
      </w:pPr>
      <w:r>
        <w:rPr>
          <w:b/>
          <w:sz w:val="24"/>
          <w:lang w:val="kk-KZ"/>
        </w:rPr>
        <w:t>Н</w:t>
      </w:r>
      <w:proofErr w:type="spellStart"/>
      <w:r w:rsidR="00432370" w:rsidRPr="007A2AC5">
        <w:rPr>
          <w:b/>
          <w:sz w:val="24"/>
        </w:rPr>
        <w:t>аправления</w:t>
      </w:r>
      <w:proofErr w:type="spellEnd"/>
      <w:r w:rsidR="00432370" w:rsidRPr="007A2AC5">
        <w:rPr>
          <w:b/>
          <w:sz w:val="24"/>
        </w:rPr>
        <w:t xml:space="preserve"> работы конференции:</w:t>
      </w:r>
    </w:p>
    <w:p w:rsidR="00432370" w:rsidRPr="0076689B" w:rsidRDefault="0043237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Теоретическая физика</w:t>
      </w:r>
      <w:r w:rsidR="0076689B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</w:p>
    <w:p w:rsidR="0076689B" w:rsidRPr="00A53FF5" w:rsidRDefault="0076689B" w:rsidP="00A53FF5">
      <w:pPr>
        <w:pStyle w:val="aa"/>
        <w:tabs>
          <w:tab w:val="left" w:pos="284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Секретарь: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Комаров Андрей Анатольевич</w:t>
      </w: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3" w:history="1">
        <w:r w:rsidR="00A53FF5" w:rsidRPr="00A53FF5">
          <w:rPr>
            <w:rStyle w:val="a9"/>
            <w:rFonts w:ascii="Times New Roman" w:hAnsi="Times New Roman"/>
            <w:i/>
            <w:sz w:val="24"/>
            <w:szCs w:val="24"/>
          </w:rPr>
          <w:t>komandr65@mail.ru</w:t>
        </w:r>
      </w:hyperlink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87024047119</w:t>
      </w:r>
    </w:p>
    <w:p w:rsidR="00432370" w:rsidRDefault="0043237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Ядерная физика</w:t>
      </w:r>
    </w:p>
    <w:p w:rsidR="0076689B" w:rsidRPr="00A53FF5" w:rsidRDefault="0076689B" w:rsidP="00A53FF5">
      <w:pPr>
        <w:pStyle w:val="aa"/>
        <w:tabs>
          <w:tab w:val="left" w:pos="284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Секретарь: </w:t>
      </w:r>
      <w:r w:rsidR="00A53FF5">
        <w:rPr>
          <w:rFonts w:ascii="Times New Roman" w:hAnsi="Times New Roman"/>
          <w:i/>
          <w:color w:val="000000" w:themeColor="text1"/>
          <w:sz w:val="24"/>
          <w:szCs w:val="24"/>
        </w:rPr>
        <w:t>Н</w:t>
      </w:r>
      <w:r w:rsid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ұ</w:t>
      </w:r>
      <w:proofErr w:type="spellStart"/>
      <w:r w:rsidR="00A53FF5">
        <w:rPr>
          <w:rFonts w:ascii="Times New Roman" w:hAnsi="Times New Roman"/>
          <w:i/>
          <w:color w:val="000000" w:themeColor="text1"/>
          <w:sz w:val="24"/>
          <w:szCs w:val="24"/>
        </w:rPr>
        <w:t>рбақ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</w:rPr>
        <w:t>ыт</w:t>
      </w:r>
      <w:proofErr w:type="spellEnd"/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</w:rPr>
        <w:t>Гүлмира</w:t>
      </w:r>
      <w:proofErr w:type="spellEnd"/>
      <w:r w:rsidRPr="007668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hyperlink r:id="rId14" w:history="1">
        <w:r w:rsidR="00A53FF5" w:rsidRPr="00D11F58">
          <w:rPr>
            <w:rStyle w:val="a9"/>
            <w:rFonts w:ascii="Times New Roman" w:hAnsi="Times New Roman"/>
            <w:i/>
            <w:sz w:val="24"/>
            <w:szCs w:val="24"/>
          </w:rPr>
          <w:t>gumi-nur@mail.ru</w:t>
        </w:r>
      </w:hyperlink>
      <w:r w:rsidRPr="007668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</w:rPr>
        <w:t>87026363523</w:t>
      </w:r>
    </w:p>
    <w:p w:rsidR="006F5730" w:rsidRPr="00432370" w:rsidRDefault="006F573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Физика конденсированного состояния и </w:t>
      </w:r>
      <w:proofErr w:type="spellStart"/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наноматериаловедение</w:t>
      </w:r>
      <w:proofErr w:type="spellEnd"/>
    </w:p>
    <w:p w:rsidR="006F5730" w:rsidRPr="00432370" w:rsidRDefault="006F5730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sz w:val="24"/>
          <w:szCs w:val="24"/>
          <w:lang w:val="kk-KZ"/>
        </w:rPr>
        <w:t>Суюндыкова Гулнур Сериккалиевна</w:t>
      </w:r>
      <w:r w:rsidRPr="0076689B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hyperlink r:id="rId15" w:history="1">
        <w:r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section201803@gmail.com</w:t>
        </w:r>
      </w:hyperlink>
      <w:r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r w:rsidR="00A53FF5" w:rsidRPr="00A53FF5">
        <w:rPr>
          <w:rFonts w:ascii="Times New Roman" w:hAnsi="Times New Roman"/>
          <w:i/>
          <w:sz w:val="24"/>
          <w:szCs w:val="24"/>
          <w:lang w:val="kk-KZ"/>
        </w:rPr>
        <w:t>87005101079</w:t>
      </w:r>
    </w:p>
    <w:p w:rsidR="00432370" w:rsidRDefault="0043237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Теплофизика и теоретическая теплотехника</w:t>
      </w:r>
    </w:p>
    <w:p w:rsidR="0076689B" w:rsidRPr="00432370" w:rsidRDefault="0076689B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Сұлтан Мейрамбек Рахымұлы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6" w:history="1">
        <w:r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meirambek.sultan@bk.ru</w:t>
        </w:r>
      </w:hyperlink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87772158819</w:t>
      </w:r>
    </w:p>
    <w:p w:rsidR="006F5730" w:rsidRDefault="006F573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Радиофизика и электроника. Астрономия </w:t>
      </w:r>
    </w:p>
    <w:p w:rsidR="006F5730" w:rsidRPr="00432370" w:rsidRDefault="006F5730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Икрамова Салтанат Бауыржанқызы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7" w:history="1">
        <w:r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section201805@gmail.com</w:t>
        </w:r>
      </w:hyperlink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</w:t>
      </w:r>
      <w:r w:rsidRPr="006F5730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87476984280</w:t>
      </w:r>
    </w:p>
    <w:p w:rsidR="00432370" w:rsidRDefault="0043237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Энергетика и </w:t>
      </w:r>
      <w:proofErr w:type="spellStart"/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энергоэффективность</w:t>
      </w:r>
      <w:proofErr w:type="spellEnd"/>
    </w:p>
    <w:p w:rsidR="0076689B" w:rsidRDefault="0076689B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Жумабаев Әбдісаттар Қуанышбекұлы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8" w:history="1">
        <w:r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abusattar_93@mail.ru</w:t>
        </w:r>
      </w:hyperlink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</w:t>
      </w:r>
      <w:r w:rsidRPr="0076689B"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877525990</w:t>
      </w: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10</w:t>
      </w:r>
    </w:p>
    <w:p w:rsidR="0076689B" w:rsidRDefault="0076689B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Стандартизация, сертификация и метрология</w:t>
      </w:r>
    </w:p>
    <w:p w:rsidR="0076689B" w:rsidRPr="0076689B" w:rsidRDefault="0076689B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Қалтай Толғанай Дәрібайқызы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9" w:history="1">
        <w:r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tolganaykaltay@gmail.com</w:t>
        </w:r>
      </w:hyperlink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 870717516</w:t>
      </w: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50</w:t>
      </w:r>
    </w:p>
    <w:p w:rsidR="00432370" w:rsidRDefault="0043237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Физика плазмы и </w:t>
      </w:r>
      <w:proofErr w:type="spellStart"/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нанотехнологии</w:t>
      </w:r>
      <w:proofErr w:type="spellEnd"/>
    </w:p>
    <w:p w:rsidR="006F5730" w:rsidRPr="00A53FF5" w:rsidRDefault="006F5730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Сызганбаева Сауле Аскаровна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20" w:history="1">
        <w:r w:rsidR="00A53FF5" w:rsidRPr="00D11F58">
          <w:rPr>
            <w:rStyle w:val="a9"/>
            <w:rFonts w:ascii="Times New Roman" w:hAnsi="Times New Roman"/>
            <w:i/>
            <w:sz w:val="24"/>
            <w:szCs w:val="24"/>
          </w:rPr>
          <w:t>Syzganbaeva.1@gmail.com</w:t>
        </w:r>
      </w:hyperlink>
      <w:r w:rsidR="00A53FF5">
        <w:rPr>
          <w:rFonts w:ascii="Times New Roman" w:hAnsi="Times New Roman"/>
          <w:i/>
          <w:sz w:val="24"/>
          <w:szCs w:val="24"/>
          <w:lang w:val="kk-KZ"/>
        </w:rPr>
        <w:t>,</w:t>
      </w:r>
      <w:r w:rsid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656700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87085296414</w:t>
      </w:r>
    </w:p>
    <w:p w:rsidR="00432370" w:rsidRDefault="00432370" w:rsidP="00A53FF5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Образовательные технологии в физике</w:t>
      </w:r>
    </w:p>
    <w:p w:rsidR="006F5730" w:rsidRPr="00A53FF5" w:rsidRDefault="006F5730" w:rsidP="00A53FF5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Секретарь:</w:t>
      </w:r>
      <w:r w:rsidRPr="006F5730">
        <w:t xml:space="preserve"> </w:t>
      </w:r>
      <w:bookmarkStart w:id="0" w:name="_GoBack"/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Молдабеков Жангали</w:t>
      </w:r>
      <w:r w:rsid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Мусырманкулович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A53FF5" w:rsidRPr="00A53FF5">
        <w:rPr>
          <w:rStyle w:val="a9"/>
          <w:rFonts w:ascii="Times New Roman" w:hAnsi="Times New Roman"/>
          <w:i/>
          <w:sz w:val="24"/>
          <w:szCs w:val="24"/>
          <w:lang w:val="kk-KZ"/>
        </w:rPr>
        <w:t>Alfarabi_conf@mail.ru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, </w:t>
      </w:r>
      <w:r w:rsidR="00A53FF5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87476576963</w:t>
      </w:r>
      <w:bookmarkEnd w:id="0"/>
    </w:p>
    <w:p w:rsidR="0087788F" w:rsidRDefault="0087788F" w:rsidP="0087788F">
      <w:pPr>
        <w:spacing w:after="0" w:line="240" w:lineRule="auto"/>
        <w:ind w:right="-1033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88F" w:rsidRPr="0087788F" w:rsidRDefault="0087788F" w:rsidP="0087788F">
      <w:pPr>
        <w:spacing w:after="0" w:line="240" w:lineRule="auto"/>
        <w:ind w:right="-1033"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7788F">
        <w:rPr>
          <w:rFonts w:ascii="Times New Roman" w:hAnsi="Times New Roman"/>
          <w:b/>
          <w:sz w:val="24"/>
          <w:szCs w:val="24"/>
        </w:rPr>
        <w:t xml:space="preserve">Рабочие языки конференции: </w:t>
      </w:r>
      <w:r w:rsidRPr="0087788F">
        <w:rPr>
          <w:rFonts w:ascii="Times New Roman" w:hAnsi="Times New Roman"/>
          <w:sz w:val="24"/>
          <w:szCs w:val="24"/>
        </w:rPr>
        <w:t>казахский, русский и английский.</w:t>
      </w:r>
    </w:p>
    <w:p w:rsidR="000B0C52" w:rsidRDefault="0087788F" w:rsidP="0087788F">
      <w:pPr>
        <w:pStyle w:val="ab"/>
        <w:spacing w:before="0" w:beforeAutospacing="0" w:after="0" w:afterAutospacing="0"/>
        <w:ind w:firstLine="709"/>
        <w:jc w:val="both"/>
        <w:rPr>
          <w:lang w:val="kk-KZ"/>
        </w:rPr>
      </w:pPr>
      <w:r w:rsidRPr="0087788F">
        <w:t>Материалы конференции будут опубликованы в сборнике электронного формата,</w:t>
      </w:r>
      <w:r w:rsidR="000B0C52">
        <w:t xml:space="preserve"> который будет размещен на сайте факультета. </w:t>
      </w:r>
      <w:r w:rsidR="000B0C52" w:rsidRPr="0087788F">
        <w:rPr>
          <w:lang w:val="kk-KZ"/>
        </w:rPr>
        <w:t xml:space="preserve">Участники </w:t>
      </w:r>
      <w:r w:rsidRPr="0087788F">
        <w:rPr>
          <w:lang w:val="kk-KZ"/>
        </w:rPr>
        <w:t>конференции получат сертификаты</w:t>
      </w:r>
      <w:r w:rsidRPr="0087788F">
        <w:t>,</w:t>
      </w:r>
      <w:r w:rsidRPr="0087788F">
        <w:rPr>
          <w:lang w:val="kk-KZ"/>
        </w:rPr>
        <w:t xml:space="preserve"> лучшие научные доклады будут награждены дипломами. </w:t>
      </w:r>
    </w:p>
    <w:p w:rsidR="000B0C52" w:rsidRDefault="000B0C52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0C52" w:rsidRDefault="000B0C52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7788F">
        <w:rPr>
          <w:rFonts w:ascii="Times New Roman" w:hAnsi="Times New Roman"/>
          <w:color w:val="000000" w:themeColor="text1"/>
          <w:sz w:val="24"/>
          <w:szCs w:val="24"/>
        </w:rPr>
        <w:t>Для участия в Конференции иногородним участникам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необходимо выслать </w:t>
      </w:r>
      <w:r w:rsidR="000506C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не позднее 20 </w:t>
      </w:r>
      <w:r w:rsidR="00A53FF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февраля</w:t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A53FF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</w:t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  <w:r w:rsidRPr="0087788F">
        <w:rPr>
          <w:rFonts w:ascii="Times New Roman" w:hAnsi="Times New Roman"/>
          <w:color w:val="000000" w:themeColor="text1"/>
          <w:sz w:val="24"/>
          <w:szCs w:val="24"/>
        </w:rPr>
        <w:t xml:space="preserve"> заполненную </w:t>
      </w:r>
      <w:r w:rsidRPr="0087788F">
        <w:rPr>
          <w:rFonts w:ascii="Times New Roman" w:hAnsi="Times New Roman"/>
          <w:i/>
          <w:color w:val="000000" w:themeColor="text1"/>
          <w:sz w:val="24"/>
          <w:szCs w:val="24"/>
        </w:rPr>
        <w:t>регистрационную форму, тезисы докладов и рекомендацию научного руководителя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 справк</w:t>
      </w:r>
      <w:r w:rsidR="000506C1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у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об оригинальности работы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(с сайта </w:t>
      </w:r>
      <w:hyperlink r:id="rId21" w:history="1">
        <w:r w:rsidRPr="002E1AC0">
          <w:rPr>
            <w:rStyle w:val="a9"/>
            <w:rFonts w:ascii="Times New Roman" w:hAnsi="Times New Roman"/>
            <w:i/>
            <w:sz w:val="24"/>
            <w:szCs w:val="24"/>
          </w:rPr>
          <w:t>www.antiplagiat.ru</w:t>
        </w:r>
      </w:hyperlink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или из системы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87788F">
        <w:rPr>
          <w:rFonts w:ascii="Times New Roman" w:hAnsi="Times New Roman"/>
          <w:color w:val="000000" w:themeColor="text1"/>
          <w:sz w:val="24"/>
          <w:szCs w:val="24"/>
        </w:rPr>
        <w:t xml:space="preserve"> по электронной почте секретарю </w:t>
      </w:r>
      <w:r w:rsidR="00E214A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7788F">
        <w:rPr>
          <w:rFonts w:ascii="Times New Roman" w:hAnsi="Times New Roman"/>
          <w:color w:val="000000" w:themeColor="text1"/>
          <w:sz w:val="24"/>
          <w:szCs w:val="24"/>
        </w:rPr>
        <w:t>выбранной секции</w:t>
      </w:r>
      <w:r w:rsidR="00E214A6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0B0C52" w:rsidRPr="0087788F" w:rsidRDefault="000B0C52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22E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Студенты и молодые ученые </w:t>
      </w:r>
      <w:r w:rsidRPr="00E214A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физико-технического факультета</w:t>
      </w:r>
      <w:r w:rsidRPr="00A322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сдают </w:t>
      </w:r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</w:rPr>
        <w:t>регистрационную форму, тезисы докладов</w:t>
      </w:r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, справк</w:t>
      </w:r>
      <w:r w:rsidR="00A322EB" w:rsidRPr="00A322EB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у</w:t>
      </w:r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об оригинальности работы </w:t>
      </w:r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(с сайта </w:t>
      </w:r>
      <w:hyperlink r:id="rId22" w:history="1">
        <w:r w:rsidR="000506C1" w:rsidRPr="00A322EB">
          <w:rPr>
            <w:rStyle w:val="a9"/>
            <w:rFonts w:ascii="Times New Roman" w:hAnsi="Times New Roman"/>
            <w:b/>
            <w:i/>
            <w:sz w:val="24"/>
            <w:szCs w:val="24"/>
          </w:rPr>
          <w:t>www.antiplagiat.ru</w:t>
        </w:r>
      </w:hyperlink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или из системы </w:t>
      </w:r>
      <w:proofErr w:type="spellStart"/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Univer</w:t>
      </w:r>
      <w:proofErr w:type="spellEnd"/>
      <w:r w:rsidR="000506C1" w:rsidRPr="00A322EB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="00A322EB" w:rsidRPr="00A322E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 </w:t>
      </w:r>
      <w:r w:rsidRPr="00A322EB">
        <w:rPr>
          <w:rFonts w:ascii="Times New Roman" w:hAnsi="Times New Roman"/>
          <w:b/>
          <w:color w:val="000000" w:themeColor="text1"/>
          <w:sz w:val="24"/>
          <w:szCs w:val="24"/>
        </w:rPr>
        <w:t>электронном виде секретарям выбранной секции</w:t>
      </w:r>
      <w:r w:rsidRPr="008778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>до 2</w:t>
      </w:r>
      <w:r w:rsidR="00E214A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0</w:t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214A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февраля</w:t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E214A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</w:t>
      </w:r>
      <w:r w:rsidRPr="008778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года.</w:t>
      </w:r>
    </w:p>
    <w:p w:rsidR="000B0C52" w:rsidRDefault="000B0C52" w:rsidP="0087788F">
      <w:pPr>
        <w:pStyle w:val="ab"/>
        <w:spacing w:before="0" w:beforeAutospacing="0" w:after="0" w:afterAutospacing="0"/>
        <w:ind w:firstLine="709"/>
        <w:jc w:val="both"/>
      </w:pPr>
    </w:p>
    <w:p w:rsidR="000B0C52" w:rsidRDefault="000B0C52" w:rsidP="00A322EB">
      <w:pPr>
        <w:pStyle w:val="ab"/>
        <w:spacing w:before="0" w:beforeAutospacing="0" w:after="0" w:afterAutospacing="0"/>
        <w:ind w:firstLine="709"/>
        <w:jc w:val="both"/>
        <w:rPr>
          <w:b/>
        </w:rPr>
      </w:pPr>
      <w:r w:rsidRPr="000B0C52">
        <w:rPr>
          <w:b/>
        </w:rPr>
        <w:t>ТРЕБОВАНИЯ К ОФОРМЛЕНИЮ</w:t>
      </w:r>
      <w:r>
        <w:rPr>
          <w:b/>
        </w:rPr>
        <w:t xml:space="preserve"> </w:t>
      </w:r>
      <w:r w:rsidRPr="000B0C52">
        <w:rPr>
          <w:b/>
        </w:rPr>
        <w:t>ТЕЗИСОВ ДОКЛАДОВ</w:t>
      </w:r>
    </w:p>
    <w:p w:rsidR="00A322EB" w:rsidRDefault="00A322EB" w:rsidP="000F0067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Объем до 1 страницы, </w:t>
      </w:r>
      <w:proofErr w:type="spellStart"/>
      <w:r w:rsidR="000B0C52" w:rsidRPr="000B0C52">
        <w:t>Microsoft</w:t>
      </w:r>
      <w:proofErr w:type="spellEnd"/>
      <w:r w:rsidR="000B0C52" w:rsidRPr="000B0C52">
        <w:t xml:space="preserve"> </w:t>
      </w:r>
      <w:proofErr w:type="spellStart"/>
      <w:r w:rsidR="000B0C52" w:rsidRPr="000B0C52">
        <w:t>Word</w:t>
      </w:r>
      <w:proofErr w:type="spellEnd"/>
      <w:r w:rsidR="000B0C52" w:rsidRPr="000B0C52">
        <w:t xml:space="preserve"> </w:t>
      </w:r>
    </w:p>
    <w:p w:rsidR="00A322EB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Название расположить по центру (прописными буквами, шрифт полужирный, </w:t>
      </w:r>
      <w:r w:rsidR="00C24AC1" w:rsidRPr="00A322EB">
        <w:t>12</w:t>
      </w:r>
      <w:proofErr w:type="spellStart"/>
      <w:r w:rsidR="00C24AC1" w:rsidRPr="00A322EB">
        <w:rPr>
          <w:lang w:val="en-US"/>
        </w:rPr>
        <w:t>pt</w:t>
      </w:r>
      <w:proofErr w:type="spellEnd"/>
      <w:r>
        <w:t>)</w:t>
      </w:r>
    </w:p>
    <w:p w:rsidR="00A322EB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Ниже по центру фамилия и инициалы автора (строчными буквами, шрифт полужирный, </w:t>
      </w:r>
      <w:r w:rsidR="00C24AC1">
        <w:t>1</w:t>
      </w:r>
      <w:r w:rsidR="00C24AC1" w:rsidRPr="00C24AC1">
        <w:t>1</w:t>
      </w:r>
      <w:proofErr w:type="spellStart"/>
      <w:r w:rsidR="00C24AC1" w:rsidRPr="00A322EB">
        <w:rPr>
          <w:lang w:val="en-US"/>
        </w:rPr>
        <w:t>pt</w:t>
      </w:r>
      <w:proofErr w:type="spellEnd"/>
      <w:r>
        <w:t>).</w:t>
      </w:r>
    </w:p>
    <w:p w:rsidR="00A322EB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Ниже по центру фамилия и инициалы, ученая степень и звание научного руководителя (строчными буквами,</w:t>
      </w:r>
      <w:r w:rsidRPr="000506C1">
        <w:t xml:space="preserve"> </w:t>
      </w:r>
      <w:r>
        <w:t xml:space="preserve">курсивом, шрифт полужирный, </w:t>
      </w:r>
      <w:r w:rsidR="00C24AC1" w:rsidRPr="00A322EB">
        <w:t>1</w:t>
      </w:r>
      <w:r w:rsidR="00C24AC1" w:rsidRPr="00C24AC1">
        <w:t>1</w:t>
      </w:r>
      <w:proofErr w:type="spellStart"/>
      <w:r w:rsidR="00C24AC1" w:rsidRPr="00A322EB">
        <w:rPr>
          <w:lang w:val="en-US"/>
        </w:rPr>
        <w:t>pt</w:t>
      </w:r>
      <w:proofErr w:type="spellEnd"/>
      <w:r>
        <w:t>).</w:t>
      </w:r>
    </w:p>
    <w:p w:rsidR="00A322EB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Под фамилией – организация, которую Вы представляете, город, страна (строчными буквами, </w:t>
      </w:r>
      <w:r w:rsidR="00C24AC1" w:rsidRPr="00A322EB">
        <w:t>1</w:t>
      </w:r>
      <w:r w:rsidR="00C24AC1" w:rsidRPr="00C24AC1">
        <w:t>1</w:t>
      </w:r>
      <w:proofErr w:type="spellStart"/>
      <w:r w:rsidR="00C24AC1" w:rsidRPr="00A322EB">
        <w:rPr>
          <w:lang w:val="en-US"/>
        </w:rPr>
        <w:t>pt</w:t>
      </w:r>
      <w:proofErr w:type="spellEnd"/>
      <w:r>
        <w:t>).</w:t>
      </w:r>
    </w:p>
    <w:p w:rsidR="00A322EB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Ниже – электронный адрес (курсивом, </w:t>
      </w:r>
      <w:r w:rsidR="00C24AC1" w:rsidRPr="00A322EB">
        <w:t>1</w:t>
      </w:r>
      <w:r w:rsidR="00C24AC1" w:rsidRPr="00C24AC1">
        <w:t>0</w:t>
      </w:r>
      <w:proofErr w:type="spellStart"/>
      <w:r w:rsidR="00C24AC1" w:rsidRPr="00A322EB">
        <w:rPr>
          <w:lang w:val="en-US"/>
        </w:rPr>
        <w:t>pt</w:t>
      </w:r>
      <w:proofErr w:type="spellEnd"/>
      <w:r>
        <w:t>).</w:t>
      </w:r>
    </w:p>
    <w:p w:rsidR="00A322EB" w:rsidRPr="00C24AC1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B0C52">
        <w:t xml:space="preserve">Тезисы должны содержать результаты исследования (графики, таблицы или фотографий) </w:t>
      </w:r>
    </w:p>
    <w:p w:rsidR="00C24AC1" w:rsidRDefault="00C24AC1" w:rsidP="00C24AC1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B0C52">
        <w:t>Параметры страницы: верхнее поле - 2 см, нижнее поле - 2 с</w:t>
      </w:r>
      <w:r>
        <w:t>м, левое - 3 см, правое 1,5 см, ш</w:t>
      </w:r>
      <w:r w:rsidRPr="000B0C52">
        <w:t>рифт</w:t>
      </w:r>
      <w:r w:rsidRPr="00A322EB">
        <w:t xml:space="preserve"> </w:t>
      </w:r>
      <w:r w:rsidRPr="00A322EB">
        <w:rPr>
          <w:lang w:val="en-US"/>
        </w:rPr>
        <w:t>Times</w:t>
      </w:r>
      <w:r w:rsidRPr="00A322EB">
        <w:t xml:space="preserve"> </w:t>
      </w:r>
      <w:r w:rsidRPr="00A322EB">
        <w:rPr>
          <w:lang w:val="en-US"/>
        </w:rPr>
        <w:t>New</w:t>
      </w:r>
      <w:r w:rsidRPr="00A322EB">
        <w:t xml:space="preserve"> </w:t>
      </w:r>
      <w:r w:rsidRPr="00A322EB">
        <w:rPr>
          <w:lang w:val="en-US"/>
        </w:rPr>
        <w:t>Roman</w:t>
      </w:r>
      <w:r w:rsidRPr="00A322EB">
        <w:t xml:space="preserve">, </w:t>
      </w:r>
      <w:r w:rsidRPr="000B0C52">
        <w:t>размер</w:t>
      </w:r>
      <w:r w:rsidRPr="00A322EB">
        <w:t xml:space="preserve"> </w:t>
      </w:r>
      <w:r w:rsidRPr="000B0C52">
        <w:t>шрифта</w:t>
      </w:r>
      <w:r w:rsidRPr="00A322EB">
        <w:t xml:space="preserve"> - 12</w:t>
      </w:r>
      <w:proofErr w:type="spellStart"/>
      <w:r w:rsidRPr="00A322EB">
        <w:rPr>
          <w:lang w:val="en-US"/>
        </w:rPr>
        <w:t>pt</w:t>
      </w:r>
      <w:proofErr w:type="spellEnd"/>
      <w:r>
        <w:t>, м</w:t>
      </w:r>
      <w:r w:rsidRPr="000B0C52">
        <w:t>ежстрочный интервал одинарный; абзацный отступ - 1 см; книжная ориентация; без колонтитулов и постановки стр</w:t>
      </w:r>
      <w:r>
        <w:t>аниц; текст выровнен по ширине</w:t>
      </w:r>
    </w:p>
    <w:p w:rsidR="00A322EB" w:rsidRDefault="000506C1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81F37">
        <w:t>О</w:t>
      </w:r>
      <w:r w:rsidR="00A322EB">
        <w:t>формление литературы по образцу</w:t>
      </w:r>
      <w:r w:rsidR="001F3BDB">
        <w:rPr>
          <w:lang w:val="kk-KZ"/>
        </w:rPr>
        <w:t xml:space="preserve">, </w:t>
      </w:r>
      <w:r w:rsidR="001F3BDB">
        <w:t>ш</w:t>
      </w:r>
      <w:r w:rsidR="001F3BDB" w:rsidRPr="000B0C52">
        <w:t>рифт</w:t>
      </w:r>
      <w:r w:rsidR="001F3BDB" w:rsidRPr="00A322EB">
        <w:t xml:space="preserve"> - 1</w:t>
      </w:r>
      <w:r w:rsidR="001F3BDB">
        <w:rPr>
          <w:lang w:val="kk-KZ"/>
        </w:rPr>
        <w:t>1</w:t>
      </w:r>
      <w:proofErr w:type="spellStart"/>
      <w:r w:rsidR="001F3BDB" w:rsidRPr="00A322EB">
        <w:rPr>
          <w:lang w:val="en-US"/>
        </w:rPr>
        <w:t>pt</w:t>
      </w:r>
      <w:proofErr w:type="spellEnd"/>
      <w:r w:rsidR="00C24AC1" w:rsidRPr="001F3BDB">
        <w:t>.</w:t>
      </w:r>
    </w:p>
    <w:p w:rsidR="000506C1" w:rsidRDefault="000506C1" w:rsidP="000506C1">
      <w:pPr>
        <w:pStyle w:val="ab"/>
        <w:tabs>
          <w:tab w:val="left" w:pos="993"/>
        </w:tabs>
        <w:spacing w:before="0" w:beforeAutospacing="0" w:after="0" w:afterAutospacing="0"/>
        <w:ind w:left="709"/>
        <w:jc w:val="both"/>
      </w:pPr>
    </w:p>
    <w:p w:rsidR="000B0C52" w:rsidRPr="000B0C52" w:rsidRDefault="000B0C52" w:rsidP="000B0C52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</w:pPr>
      <w:r w:rsidRPr="000B0C52">
        <w:t>Оргкомитет конференции оставляет за собой право отклонения докладов, заявленных вне основных направлений работы конференции и публикации тезисов, не удовлетворяющих вышеперечисленным требованиям. Оргкомитет не предполагает редактирования текста тезисов.</w:t>
      </w:r>
      <w:r w:rsidR="000506C1">
        <w:t xml:space="preserve"> </w:t>
      </w:r>
      <w:r w:rsidRPr="000B0C52">
        <w:t xml:space="preserve">От одного автора принимается </w:t>
      </w:r>
      <w:r w:rsidRPr="000506C1">
        <w:rPr>
          <w:i/>
        </w:rPr>
        <w:t>не более трех тезисов</w:t>
      </w:r>
      <w:r w:rsidRPr="000B0C52">
        <w:t>.</w:t>
      </w:r>
      <w:r w:rsidR="000506C1">
        <w:t xml:space="preserve"> </w:t>
      </w:r>
      <w:r w:rsidRPr="000B0C52">
        <w:t xml:space="preserve">Тезисы, оформленные не в соответствии с требованиями будут возвращаться авторам.  </w:t>
      </w:r>
    </w:p>
    <w:p w:rsidR="000506C1" w:rsidRDefault="000506C1" w:rsidP="0087788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lang w:val="kk-KZ"/>
        </w:rPr>
      </w:pPr>
    </w:p>
    <w:p w:rsidR="0087788F" w:rsidRPr="000506C1" w:rsidRDefault="0087788F" w:rsidP="0087788F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0506C1">
        <w:rPr>
          <w:b/>
          <w:color w:val="000000" w:themeColor="text1"/>
          <w:lang w:val="kk-KZ"/>
        </w:rPr>
        <w:t>Тезисы</w:t>
      </w:r>
      <w:r w:rsidR="000B0C52" w:rsidRPr="000506C1">
        <w:rPr>
          <w:b/>
          <w:color w:val="000000" w:themeColor="text1"/>
          <w:lang w:val="kk-KZ"/>
        </w:rPr>
        <w:t xml:space="preserve"> докладов должны быть</w:t>
      </w:r>
      <w:r w:rsidRPr="000506C1">
        <w:rPr>
          <w:b/>
          <w:color w:val="000000" w:themeColor="text1"/>
        </w:rPr>
        <w:t xml:space="preserve"> </w:t>
      </w:r>
      <w:r w:rsidR="000B0C52" w:rsidRPr="000506C1">
        <w:rPr>
          <w:b/>
          <w:color w:val="000000" w:themeColor="text1"/>
          <w:lang w:val="kk-KZ"/>
        </w:rPr>
        <w:t>проверены</w:t>
      </w:r>
      <w:r w:rsidRPr="000506C1">
        <w:rPr>
          <w:b/>
          <w:color w:val="000000" w:themeColor="text1"/>
        </w:rPr>
        <w:t xml:space="preserve"> на наличие заимствований из открытых источников (плагиат). Проверка выполняется с помощью </w:t>
      </w:r>
      <w:proofErr w:type="spellStart"/>
      <w:r w:rsidRPr="000506C1">
        <w:rPr>
          <w:b/>
          <w:color w:val="000000" w:themeColor="text1"/>
        </w:rPr>
        <w:t>интерне</w:t>
      </w:r>
      <w:r w:rsidR="000B0C52" w:rsidRPr="000506C1">
        <w:rPr>
          <w:b/>
          <w:color w:val="000000" w:themeColor="text1"/>
        </w:rPr>
        <w:t>т-ресурса</w:t>
      </w:r>
      <w:proofErr w:type="spellEnd"/>
      <w:r w:rsidR="000B0C52" w:rsidRPr="000506C1">
        <w:rPr>
          <w:b/>
          <w:color w:val="000000" w:themeColor="text1"/>
        </w:rPr>
        <w:t xml:space="preserve"> – </w:t>
      </w:r>
      <w:hyperlink r:id="rId23" w:history="1">
        <w:r w:rsidR="000B0C52" w:rsidRPr="000506C1">
          <w:rPr>
            <w:rStyle w:val="a9"/>
            <w:b/>
          </w:rPr>
          <w:t>www.antiplagiat.ru</w:t>
        </w:r>
      </w:hyperlink>
      <w:r w:rsidR="000B0C52" w:rsidRPr="000506C1">
        <w:rPr>
          <w:b/>
          <w:color w:val="000000" w:themeColor="text1"/>
        </w:rPr>
        <w:t xml:space="preserve"> </w:t>
      </w:r>
      <w:r w:rsidR="000B0C52" w:rsidRPr="000506C1">
        <w:rPr>
          <w:b/>
          <w:color w:val="000000" w:themeColor="text1"/>
          <w:lang w:val="kk-KZ"/>
        </w:rPr>
        <w:t xml:space="preserve">или </w:t>
      </w:r>
      <w:r w:rsidR="000506C1">
        <w:rPr>
          <w:b/>
          <w:color w:val="000000" w:themeColor="text1"/>
          <w:lang w:val="kk-KZ"/>
        </w:rPr>
        <w:t xml:space="preserve">научным </w:t>
      </w:r>
      <w:r w:rsidR="000B0C52" w:rsidRPr="000506C1">
        <w:rPr>
          <w:b/>
          <w:color w:val="000000" w:themeColor="text1"/>
          <w:lang w:val="kk-KZ"/>
        </w:rPr>
        <w:t>руководителем через систему</w:t>
      </w:r>
      <w:r w:rsidR="000B0C52" w:rsidRPr="000506C1">
        <w:rPr>
          <w:b/>
          <w:i/>
          <w:color w:val="000000" w:themeColor="text1"/>
        </w:rPr>
        <w:t xml:space="preserve"> </w:t>
      </w:r>
      <w:proofErr w:type="spellStart"/>
      <w:r w:rsidR="000B0C52" w:rsidRPr="000506C1">
        <w:rPr>
          <w:b/>
          <w:i/>
          <w:color w:val="000000" w:themeColor="text1"/>
          <w:lang w:val="en-US"/>
        </w:rPr>
        <w:t>Univer</w:t>
      </w:r>
      <w:proofErr w:type="spellEnd"/>
      <w:r w:rsidR="000B0C52" w:rsidRPr="000506C1">
        <w:rPr>
          <w:b/>
          <w:i/>
          <w:color w:val="000000" w:themeColor="text1"/>
          <w:lang w:val="kk-KZ"/>
        </w:rPr>
        <w:t xml:space="preserve"> </w:t>
      </w:r>
      <w:r w:rsidR="000B0C52" w:rsidRPr="000506C1">
        <w:rPr>
          <w:b/>
          <w:i/>
          <w:color w:val="000000" w:themeColor="text1"/>
        </w:rPr>
        <w:t xml:space="preserve">(для студентов и молодых ученых </w:t>
      </w:r>
      <w:proofErr w:type="spellStart"/>
      <w:r w:rsidR="000B0C52" w:rsidRPr="000506C1">
        <w:rPr>
          <w:b/>
          <w:i/>
          <w:color w:val="000000" w:themeColor="text1"/>
        </w:rPr>
        <w:t>КазНУ</w:t>
      </w:r>
      <w:proofErr w:type="spellEnd"/>
      <w:r w:rsidR="000B0C52" w:rsidRPr="000506C1">
        <w:rPr>
          <w:b/>
          <w:i/>
          <w:color w:val="000000" w:themeColor="text1"/>
        </w:rPr>
        <w:t xml:space="preserve"> им. аль-</w:t>
      </w:r>
      <w:proofErr w:type="spellStart"/>
      <w:r w:rsidR="000B0C52" w:rsidRPr="000506C1">
        <w:rPr>
          <w:b/>
          <w:i/>
          <w:color w:val="000000" w:themeColor="text1"/>
        </w:rPr>
        <w:t>Фараби</w:t>
      </w:r>
      <w:proofErr w:type="spellEnd"/>
      <w:r w:rsidR="000B0C52" w:rsidRPr="000506C1">
        <w:rPr>
          <w:b/>
          <w:i/>
          <w:color w:val="000000" w:themeColor="text1"/>
        </w:rPr>
        <w:t>).</w:t>
      </w:r>
      <w:r w:rsidR="000B0C52" w:rsidRPr="000506C1">
        <w:rPr>
          <w:b/>
          <w:color w:val="000000" w:themeColor="text1"/>
          <w:lang w:val="kk-KZ"/>
        </w:rPr>
        <w:t xml:space="preserve"> </w:t>
      </w:r>
      <w:r w:rsidRPr="000506C1">
        <w:rPr>
          <w:b/>
          <w:color w:val="000000" w:themeColor="text1"/>
        </w:rPr>
        <w:t>Степень оригинальности должна составлять не менее</w:t>
      </w:r>
      <w:r w:rsidR="000B0C52" w:rsidRPr="000506C1">
        <w:rPr>
          <w:b/>
          <w:color w:val="000000" w:themeColor="text1"/>
          <w:lang w:val="kk-KZ"/>
        </w:rPr>
        <w:t xml:space="preserve"> 75</w:t>
      </w:r>
      <w:r w:rsidRPr="000506C1">
        <w:rPr>
          <w:b/>
          <w:color w:val="000000" w:themeColor="text1"/>
        </w:rPr>
        <w:t>%.</w:t>
      </w:r>
    </w:p>
    <w:p w:rsidR="0087788F" w:rsidRDefault="0087788F" w:rsidP="0087788F">
      <w:pPr>
        <w:pStyle w:val="aa"/>
        <w:tabs>
          <w:tab w:val="left" w:pos="993"/>
        </w:tabs>
        <w:ind w:firstLine="709"/>
        <w:jc w:val="both"/>
        <w:rPr>
          <w:rFonts w:asciiTheme="minorHAnsi" w:eastAsiaTheme="minorHAnsi" w:hAnsiTheme="minorHAnsi" w:cstheme="minorBidi"/>
          <w:b/>
          <w:color w:val="000000" w:themeColor="text1"/>
          <w:sz w:val="18"/>
          <w:szCs w:val="18"/>
        </w:rPr>
      </w:pPr>
    </w:p>
    <w:p w:rsidR="002A7A6C" w:rsidRPr="00212F67" w:rsidRDefault="002A7A6C" w:rsidP="002A7A6C">
      <w:pPr>
        <w:pStyle w:val="31"/>
        <w:shd w:val="pct10" w:color="auto" w:fill="FFFFFF"/>
        <w:rPr>
          <w:b/>
          <w:sz w:val="23"/>
          <w:szCs w:val="23"/>
        </w:rPr>
      </w:pPr>
      <w:r w:rsidRPr="00212F67">
        <w:rPr>
          <w:b/>
          <w:caps/>
          <w:sz w:val="23"/>
          <w:szCs w:val="23"/>
        </w:rPr>
        <w:t>ОрГАНИЗАЦИОННЫЙ КОМИТЕТ</w:t>
      </w:r>
    </w:p>
    <w:p w:rsidR="002A7A6C" w:rsidRPr="00212F67" w:rsidRDefault="002A7A6C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3"/>
          <w:szCs w:val="23"/>
        </w:rPr>
      </w:pPr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 xml:space="preserve">Председатель: 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д.ф.-м.н., проф. Давлетов А.Е.</w:t>
      </w:r>
    </w:p>
    <w:p w:rsidR="002A7A6C" w:rsidRPr="00212F67" w:rsidRDefault="002A7A6C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3"/>
          <w:szCs w:val="23"/>
        </w:rPr>
      </w:pPr>
      <w:proofErr w:type="spellStart"/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>Зам.председателя</w:t>
      </w:r>
      <w:proofErr w:type="spellEnd"/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 xml:space="preserve">: </w:t>
      </w:r>
      <w:proofErr w:type="gram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к.ф.-м.н.,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доц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.</w:t>
      </w:r>
      <w:proofErr w:type="gram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Лаврищев О.А.,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PhD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, ст. преп. Муратов М.М.</w:t>
      </w:r>
    </w:p>
    <w:p w:rsidR="002A7A6C" w:rsidRPr="00212F67" w:rsidRDefault="002A7A6C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3"/>
          <w:szCs w:val="23"/>
        </w:rPr>
      </w:pPr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 xml:space="preserve">Секретари Оргкомитета: 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председатель НИРС, к.т.н., доц.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Манатбаев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Р.К., председатель СМУ Исмаилов Д.В.</w:t>
      </w:r>
    </w:p>
    <w:p w:rsidR="002A7A6C" w:rsidRPr="00212F67" w:rsidRDefault="002A7A6C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3"/>
          <w:szCs w:val="23"/>
        </w:rPr>
      </w:pPr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 xml:space="preserve">Члены Оргкомитета: 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к.ф.-м.н., проф. Коданова С.К., д.ф.-м.н., проф. Болегенова С.А., д.ф.-м.н., проф. Абишев М.Е.,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PhD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, доц. Ибраимов М.К.</w:t>
      </w:r>
    </w:p>
    <w:p w:rsidR="006F5730" w:rsidRPr="00212F67" w:rsidRDefault="006F5730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3"/>
          <w:szCs w:val="23"/>
        </w:rPr>
      </w:pPr>
    </w:p>
    <w:p w:rsidR="002A7A6C" w:rsidRPr="00212F67" w:rsidRDefault="002A7A6C" w:rsidP="002A7A6C">
      <w:pPr>
        <w:pStyle w:val="31"/>
        <w:shd w:val="pct10" w:color="auto" w:fill="FFFFFF"/>
        <w:rPr>
          <w:b/>
          <w:sz w:val="23"/>
          <w:szCs w:val="23"/>
        </w:rPr>
      </w:pPr>
      <w:r w:rsidRPr="00212F67">
        <w:rPr>
          <w:b/>
          <w:caps/>
          <w:sz w:val="23"/>
          <w:szCs w:val="23"/>
        </w:rPr>
        <w:t>пРОГРАМНЫЙ КОМИТЕТ</w:t>
      </w:r>
    </w:p>
    <w:p w:rsidR="002A7A6C" w:rsidRPr="00212F67" w:rsidRDefault="002A7A6C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3"/>
          <w:szCs w:val="23"/>
        </w:rPr>
      </w:pPr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 xml:space="preserve">Председатель: 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  <w:lang w:val="en-US"/>
        </w:rPr>
        <w:t>PhD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,</w:t>
      </w:r>
      <w:r w:rsidR="00E214A6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доц. Исанова М.К.</w:t>
      </w:r>
    </w:p>
    <w:p w:rsidR="002A7A6C" w:rsidRPr="00212F67" w:rsidRDefault="002A7A6C" w:rsidP="002A7A6C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3"/>
          <w:szCs w:val="23"/>
        </w:rPr>
      </w:pPr>
      <w:r w:rsidRPr="00212F67">
        <w:rPr>
          <w:rFonts w:ascii="Times New Roman" w:eastAsiaTheme="minorHAnsi" w:hAnsi="Times New Roman"/>
          <w:b/>
          <w:color w:val="000000" w:themeColor="text1"/>
          <w:sz w:val="23"/>
          <w:szCs w:val="23"/>
        </w:rPr>
        <w:t xml:space="preserve">Члены Программного Комитета: 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д.ф.-м.н., проф. Аскарова А.С., д.ф.-м.н., проф.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Жусупов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М.А., д.ф.-м.н., проф.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Жанабаев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З.Ж., д.ф.-м.н., проф.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Такибаев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Н.Ж., д.ф.-м.н., проф. Архипов Ю.В., д.ф.-м.н., проф.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Имамбеков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О.И., д.ф.-м.н., проф.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Жаксыбекова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К.А., </w:t>
      </w:r>
      <w:r w:rsidR="00B137FD">
        <w:rPr>
          <w:rFonts w:ascii="Times New Roman" w:eastAsiaTheme="minorHAnsi" w:hAnsi="Times New Roman"/>
          <w:color w:val="000000" w:themeColor="text1"/>
          <w:sz w:val="23"/>
          <w:szCs w:val="23"/>
        </w:rPr>
        <w:t>д</w:t>
      </w:r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.ф.-м.н., проф. Буркова Н.А., д.ф.-м.н., проф. Юшков А.В., д.ф.-м.н., проф. Ильин А.М., д.ф.-м.н., проф. Приходько О.Ю., д.ф.-м.н., проф. Джумагулова К.Н., д.ф.-м.н., проф. Яр-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Мухамедова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Г.Ш., д.ф.-м.н., проф.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Джунушалиев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В.Д., д.ф.-м.н., доц.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Жукешов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А.М., д.ф.-м.н., проф. Абдуллин Х.А., к.ф.-м.н., доц.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Алдияров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А.У., к.ф.-м.н., доц.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Досболаев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М.К., к.ф.-м.н., доц. </w:t>
      </w:r>
      <w:proofErr w:type="spellStart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>Нұрғалиева</w:t>
      </w:r>
      <w:proofErr w:type="spellEnd"/>
      <w:r w:rsidRPr="00212F67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Қ.Е.</w:t>
      </w:r>
    </w:p>
    <w:p w:rsidR="00294E19" w:rsidRDefault="002A7A6C" w:rsidP="002A7A6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6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  <w:r w:rsidRPr="002A7A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РЕГИСТРАЦИОННАЯ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 (студент и т.д.)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специальность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оклада   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Научный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секцию, в работе которой Вы хотели бы участвовать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322EB" w:rsidRDefault="00A322EB" w:rsidP="00DF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A7A6C" w:rsidRDefault="002A7A6C" w:rsidP="002A7A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7BCB" w:rsidRDefault="00AD7BCB" w:rsidP="002A7A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2C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 оформления доклада</w:t>
      </w:r>
    </w:p>
    <w:p w:rsidR="00DE4A03" w:rsidRPr="009C2C0B" w:rsidRDefault="00DE4A03" w:rsidP="00DF34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484C7" wp14:editId="1BF694F8">
                <wp:simplePos x="0" y="0"/>
                <wp:positionH relativeFrom="column">
                  <wp:posOffset>222885</wp:posOffset>
                </wp:positionH>
                <wp:positionV relativeFrom="paragraph">
                  <wp:posOffset>149860</wp:posOffset>
                </wp:positionV>
                <wp:extent cx="5509895" cy="4376420"/>
                <wp:effectExtent l="0" t="0" r="1460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437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УДК 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541.124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</w:t>
                            </w:r>
                            <w:r w:rsidR="009C2C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РАЗВИТИЯ КРИТИЧЕСКОГО 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ШЛЕНИЯ</w:t>
                            </w:r>
                          </w:p>
                          <w:p w:rsidR="00AD7BCB" w:rsidRPr="000B058E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322EB" w:rsidRDefault="00A322EB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6020C">
                              <w:rPr>
                                <w:rFonts w:ascii="Times New Roman" w:hAnsi="Times New Roman"/>
                                <w:b/>
                              </w:rPr>
                              <w:t>Ахметов Б.К.</w:t>
                            </w:r>
                          </w:p>
                          <w:p w:rsidR="00A322EB" w:rsidRPr="00A322EB" w:rsidRDefault="00A322EB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A322E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Научный руководитель: </w:t>
                            </w:r>
                            <w:r w:rsidRPr="00A322EB"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PhD</w:t>
                            </w:r>
                            <w:r w:rsidRPr="00A322E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, доц. Иванова М.А.</w:t>
                            </w:r>
                          </w:p>
                          <w:p w:rsidR="00A322EB" w:rsidRDefault="00A322EB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КазНПУ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им. Абая, Алматы, Казахстан</w:t>
                            </w:r>
                          </w:p>
                          <w:p w:rsidR="00A322EB" w:rsidRPr="00493262" w:rsidRDefault="002A7A6C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76689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76689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24" w:history="1"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ahmet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76689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Default="00AD7BCB" w:rsidP="002A7A6C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Текст доклада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........................................................</w:t>
                            </w:r>
                            <w:r w:rsid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</w:t>
                            </w:r>
                            <w:r w:rsid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.......[1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].</w:t>
                            </w:r>
                          </w:p>
                          <w:p w:rsidR="002A7A6C" w:rsidRDefault="002A7A6C" w:rsidP="002A7A6C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2A7A6C" w:rsidRDefault="002A7A6C" w:rsidP="002A7A6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95500" cy="1047750"/>
                                  <wp:effectExtent l="0" t="0" r="0" b="0"/>
                                  <wp:docPr id="3" name="Рисунок 3" descr="https://upload.wikimedia.org/wikipedia/commons/thumb/c/cc/Dipole_radiation.svg/220px-Dipole_radiation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upload.wikimedia.org/wikipedia/commons/thumb/c/cc/Dipole_radiation.svg/220px-Dipole_radiation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7A6C" w:rsidRPr="002A7A6C" w:rsidRDefault="002A7A6C" w:rsidP="002A7A6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Рис. 1. - Диаграмма</w:t>
                            </w:r>
                            <w:r w:rsidRP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направленности дипольного излучателя в полярных координатах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2A7A6C" w:rsidRDefault="002A7A6C" w:rsidP="001836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2A7A6C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Литература</w:t>
                            </w:r>
                          </w:p>
                          <w:p w:rsidR="00AD7BCB" w:rsidRPr="002A7A6C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A7A6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1.</w:t>
                            </w:r>
                            <w:r w:rsidR="002A7A6C" w:rsidRPr="002A7A6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Baalrud S., Daligault J. Contrib. Plasma Phys. – 2017. – Vol. 57. – p. 238–251.</w:t>
                            </w:r>
                          </w:p>
                          <w:p w:rsidR="00AD7BCB" w:rsidRPr="0027011A" w:rsidRDefault="00AD7BCB" w:rsidP="00AD7B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84C7" id="Прямоугольник 6" o:spid="_x0000_s1026" style="position:absolute;left:0;text-align:left;margin-left:17.55pt;margin-top:11.8pt;width:433.85pt;height:3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7DUAIAAFk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">
                <v:textbox>
                  <w:txbxContent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УДК 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541.124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ТЕХНОЛОГИ</w:t>
                      </w:r>
                      <w:r w:rsidR="009C2C0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РАЗВИТИЯ КРИТИЧЕСКОГО МЫ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ШЛЕНИЯ</w:t>
                      </w:r>
                    </w:p>
                    <w:p w:rsidR="00AD7BCB" w:rsidRPr="000B058E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A322EB" w:rsidRDefault="00A322EB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6020C">
                        <w:rPr>
                          <w:rFonts w:ascii="Times New Roman" w:hAnsi="Times New Roman"/>
                          <w:b/>
                        </w:rPr>
                        <w:t>Ахметов Б.К.</w:t>
                      </w:r>
                    </w:p>
                    <w:p w:rsidR="00A322EB" w:rsidRPr="00A322EB" w:rsidRDefault="00A322EB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A322EB">
                        <w:rPr>
                          <w:rFonts w:ascii="Times New Roman" w:hAnsi="Times New Roman"/>
                          <w:b/>
                          <w:i/>
                        </w:rPr>
                        <w:t xml:space="preserve">Научный руководитель: </w:t>
                      </w:r>
                      <w:r w:rsidRPr="00A322EB"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PhD</w:t>
                      </w:r>
                      <w:r w:rsidRPr="00A322EB">
                        <w:rPr>
                          <w:rFonts w:ascii="Times New Roman" w:hAnsi="Times New Roman"/>
                          <w:b/>
                          <w:i/>
                        </w:rPr>
                        <w:t>, доц. Иванова М.А.</w:t>
                      </w:r>
                    </w:p>
                    <w:p w:rsidR="00A322EB" w:rsidRDefault="00A322EB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КазНПУ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им. Абая, Алматы, Казахстан</w:t>
                      </w:r>
                    </w:p>
                    <w:p w:rsidR="00A322EB" w:rsidRPr="00493262" w:rsidRDefault="002A7A6C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76689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mail</w:t>
                      </w:r>
                      <w:proofErr w:type="gramEnd"/>
                      <w:r w:rsidRPr="0076689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: </w:t>
                      </w:r>
                      <w:hyperlink r:id="rId26" w:history="1"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ahmet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@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76689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Default="00AD7BCB" w:rsidP="002A7A6C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Текст доклада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........................................................</w:t>
                      </w:r>
                      <w:r w:rsidR="002A7A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</w:t>
                      </w:r>
                      <w:r w:rsidR="002A7A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.......[1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].</w:t>
                      </w:r>
                    </w:p>
                    <w:p w:rsidR="002A7A6C" w:rsidRDefault="002A7A6C" w:rsidP="002A7A6C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2A7A6C" w:rsidRDefault="002A7A6C" w:rsidP="002A7A6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095500" cy="1047750"/>
                            <wp:effectExtent l="0" t="0" r="0" b="0"/>
                            <wp:docPr id="3" name="Рисунок 3" descr="https://upload.wikimedia.org/wikipedia/commons/thumb/c/cc/Dipole_radiation.svg/220px-Dipole_radiation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upload.wikimedia.org/wikipedia/commons/thumb/c/cc/Dipole_radiation.svg/220px-Dipole_radiation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7A6C" w:rsidRPr="002A7A6C" w:rsidRDefault="002A7A6C" w:rsidP="002A7A6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Рис. 1. - Диаграмма</w:t>
                      </w:r>
                      <w:r w:rsidRPr="002A7A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направленности дипольного излучателя в полярных координатах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2A7A6C" w:rsidRDefault="002A7A6C" w:rsidP="001836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2A7A6C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Литература</w:t>
                      </w:r>
                    </w:p>
                    <w:p w:rsidR="00AD7BCB" w:rsidRPr="002A7A6C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A7A6C">
                        <w:rPr>
                          <w:rFonts w:ascii="Times New Roman" w:hAnsi="Times New Roman" w:cs="Times New Roman"/>
                          <w:lang w:val="kk-KZ"/>
                        </w:rPr>
                        <w:t>1.</w:t>
                      </w:r>
                      <w:r w:rsidR="002A7A6C" w:rsidRPr="002A7A6C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Baalrud S., Daligault J. Contrib. Plasma Phys. – 2017. – Vol. 57. – p. 238–251.</w:t>
                      </w:r>
                    </w:p>
                    <w:p w:rsidR="00AD7BCB" w:rsidRPr="0027011A" w:rsidRDefault="00AD7BCB" w:rsidP="00AD7B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EF05E2" w:rsidRDefault="00AD7BCB" w:rsidP="00DF3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7BCB" w:rsidRDefault="00AD7BCB" w:rsidP="00DF34BF">
      <w:pPr>
        <w:spacing w:line="240" w:lineRule="auto"/>
      </w:pPr>
    </w:p>
    <w:p w:rsidR="00AD7BCB" w:rsidRDefault="00AD7BCB" w:rsidP="00DF34BF">
      <w:pPr>
        <w:spacing w:line="240" w:lineRule="auto"/>
      </w:pPr>
    </w:p>
    <w:p w:rsidR="00AD7BCB" w:rsidRPr="008445B2" w:rsidRDefault="00AD7BCB" w:rsidP="00DF34BF">
      <w:pPr>
        <w:spacing w:line="240" w:lineRule="auto"/>
      </w:pPr>
    </w:p>
    <w:p w:rsidR="00AD7BCB" w:rsidRDefault="00AD7BCB" w:rsidP="00DF34BF">
      <w:pPr>
        <w:spacing w:line="240" w:lineRule="auto"/>
      </w:pPr>
    </w:p>
    <w:p w:rsidR="00AD7BCB" w:rsidRDefault="00AD7BCB" w:rsidP="00DF34BF">
      <w:pPr>
        <w:spacing w:line="240" w:lineRule="auto"/>
        <w:jc w:val="right"/>
      </w:pPr>
    </w:p>
    <w:sectPr w:rsidR="00AD7BCB" w:rsidSect="007F00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53F88"/>
    <w:multiLevelType w:val="hybridMultilevel"/>
    <w:tmpl w:val="E6AE3D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3962"/>
    <w:multiLevelType w:val="hybridMultilevel"/>
    <w:tmpl w:val="513A8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31022"/>
    <w:multiLevelType w:val="hybridMultilevel"/>
    <w:tmpl w:val="18F26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EC1A02"/>
    <w:multiLevelType w:val="hybridMultilevel"/>
    <w:tmpl w:val="AA3A03AA"/>
    <w:lvl w:ilvl="0" w:tplc="9CB2EAF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44C5"/>
    <w:rsid w:val="00040448"/>
    <w:rsid w:val="000506C1"/>
    <w:rsid w:val="0006301B"/>
    <w:rsid w:val="00063DE4"/>
    <w:rsid w:val="000B0C52"/>
    <w:rsid w:val="000D563C"/>
    <w:rsid w:val="00183632"/>
    <w:rsid w:val="00183D67"/>
    <w:rsid w:val="0019463E"/>
    <w:rsid w:val="001C2E49"/>
    <w:rsid w:val="001F3BDB"/>
    <w:rsid w:val="00212F67"/>
    <w:rsid w:val="0022142A"/>
    <w:rsid w:val="00230CAB"/>
    <w:rsid w:val="00294E19"/>
    <w:rsid w:val="002A68A3"/>
    <w:rsid w:val="002A7A6C"/>
    <w:rsid w:val="002C6689"/>
    <w:rsid w:val="002F5FA3"/>
    <w:rsid w:val="003157DD"/>
    <w:rsid w:val="00343128"/>
    <w:rsid w:val="00343BC1"/>
    <w:rsid w:val="00351B12"/>
    <w:rsid w:val="003765C9"/>
    <w:rsid w:val="003E4E65"/>
    <w:rsid w:val="003F1EC3"/>
    <w:rsid w:val="00414C4E"/>
    <w:rsid w:val="00432370"/>
    <w:rsid w:val="00446CE1"/>
    <w:rsid w:val="004513AB"/>
    <w:rsid w:val="005071BC"/>
    <w:rsid w:val="0053033B"/>
    <w:rsid w:val="00556D18"/>
    <w:rsid w:val="0057479F"/>
    <w:rsid w:val="00594529"/>
    <w:rsid w:val="005A5C5A"/>
    <w:rsid w:val="005C5986"/>
    <w:rsid w:val="006128B5"/>
    <w:rsid w:val="00637010"/>
    <w:rsid w:val="00656700"/>
    <w:rsid w:val="006B1B1E"/>
    <w:rsid w:val="006F5730"/>
    <w:rsid w:val="00721CB0"/>
    <w:rsid w:val="00756515"/>
    <w:rsid w:val="0076689B"/>
    <w:rsid w:val="007A5588"/>
    <w:rsid w:val="007A5B42"/>
    <w:rsid w:val="007A5FC8"/>
    <w:rsid w:val="007C7745"/>
    <w:rsid w:val="007F008A"/>
    <w:rsid w:val="007F4492"/>
    <w:rsid w:val="00805FC8"/>
    <w:rsid w:val="0080634B"/>
    <w:rsid w:val="0081115D"/>
    <w:rsid w:val="00817BF0"/>
    <w:rsid w:val="00827279"/>
    <w:rsid w:val="0085261E"/>
    <w:rsid w:val="00856F17"/>
    <w:rsid w:val="0087788F"/>
    <w:rsid w:val="008C53A5"/>
    <w:rsid w:val="008D2BCB"/>
    <w:rsid w:val="009124F2"/>
    <w:rsid w:val="009202B2"/>
    <w:rsid w:val="00932D5F"/>
    <w:rsid w:val="009636C8"/>
    <w:rsid w:val="009977D5"/>
    <w:rsid w:val="009C2C0B"/>
    <w:rsid w:val="009E545A"/>
    <w:rsid w:val="00A322EB"/>
    <w:rsid w:val="00A53FF5"/>
    <w:rsid w:val="00A72A27"/>
    <w:rsid w:val="00A97D3A"/>
    <w:rsid w:val="00AC6FF0"/>
    <w:rsid w:val="00AD7BCB"/>
    <w:rsid w:val="00AE2716"/>
    <w:rsid w:val="00B137FD"/>
    <w:rsid w:val="00B20CF6"/>
    <w:rsid w:val="00B36466"/>
    <w:rsid w:val="00BA4A28"/>
    <w:rsid w:val="00BA5E49"/>
    <w:rsid w:val="00BB19D9"/>
    <w:rsid w:val="00BB3278"/>
    <w:rsid w:val="00BE4A75"/>
    <w:rsid w:val="00C16554"/>
    <w:rsid w:val="00C24AC1"/>
    <w:rsid w:val="00C92DD7"/>
    <w:rsid w:val="00CB1AD5"/>
    <w:rsid w:val="00D34827"/>
    <w:rsid w:val="00D636BD"/>
    <w:rsid w:val="00DE4A03"/>
    <w:rsid w:val="00DF34BF"/>
    <w:rsid w:val="00DF3F46"/>
    <w:rsid w:val="00E214A6"/>
    <w:rsid w:val="00E925FD"/>
    <w:rsid w:val="00E93E28"/>
    <w:rsid w:val="00F1314B"/>
    <w:rsid w:val="00F17AD6"/>
    <w:rsid w:val="00F27609"/>
    <w:rsid w:val="00F7511E"/>
    <w:rsid w:val="00F9765C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4FAF-038A-466E-BF85-A9CB0142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432370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3237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7788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7788F"/>
  </w:style>
  <w:style w:type="paragraph" w:customStyle="1" w:styleId="31">
    <w:name w:val="çàãîëîâîê 3"/>
    <w:basedOn w:val="a"/>
    <w:next w:val="a"/>
    <w:rsid w:val="002A7A6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js48wpjg2" TargetMode="External"/><Relationship Id="rId13" Type="http://schemas.openxmlformats.org/officeDocument/2006/relationships/hyperlink" Target="mailto:komandr65@mail.ru" TargetMode="External"/><Relationship Id="rId18" Type="http://schemas.openxmlformats.org/officeDocument/2006/relationships/hyperlink" Target="mailto:abusattar_93@mail.ru" TargetMode="External"/><Relationship Id="rId26" Type="http://schemas.openxmlformats.org/officeDocument/2006/relationships/hyperlink" Target="mailto:ahmet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tiplagiat.ru" TargetMode="External"/><Relationship Id="rId7" Type="http://schemas.openxmlformats.org/officeDocument/2006/relationships/image" Target="media/image2.png"/><Relationship Id="rId12" Type="http://schemas.openxmlformats.org/officeDocument/2006/relationships/image" Target="cid:ii_js48wywh3" TargetMode="External"/><Relationship Id="rId17" Type="http://schemas.openxmlformats.org/officeDocument/2006/relationships/hyperlink" Target="mailto:section201805@gmail.com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meirambek.sultan@bk.ru" TargetMode="External"/><Relationship Id="rId20" Type="http://schemas.openxmlformats.org/officeDocument/2006/relationships/hyperlink" Target="mailto:Syzganbaeva.1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mailto:ahme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tion201803@gmail.com" TargetMode="External"/><Relationship Id="rId23" Type="http://schemas.openxmlformats.org/officeDocument/2006/relationships/hyperlink" Target="http://www.antiplagiat.ru" TargetMode="External"/><Relationship Id="rId28" Type="http://schemas.openxmlformats.org/officeDocument/2006/relationships/theme" Target="theme/theme1.xml"/><Relationship Id="rId10" Type="http://schemas.openxmlformats.org/officeDocument/2006/relationships/image" Target="cid:ii_js48whec1" TargetMode="External"/><Relationship Id="rId19" Type="http://schemas.openxmlformats.org/officeDocument/2006/relationships/hyperlink" Target="mailto:tolganaykalta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gumi-nur@mail.ru" TargetMode="External"/><Relationship Id="rId22" Type="http://schemas.openxmlformats.org/officeDocument/2006/relationships/hyperlink" Target="http://www.antiplagia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13BC-50AB-4917-8EA7-C0E28700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Исанова Молдир</cp:lastModifiedBy>
  <cp:revision>17</cp:revision>
  <cp:lastPrinted>2022-01-21T09:47:00Z</cp:lastPrinted>
  <dcterms:created xsi:type="dcterms:W3CDTF">2021-02-12T09:25:00Z</dcterms:created>
  <dcterms:modified xsi:type="dcterms:W3CDTF">2022-01-21T09:49:00Z</dcterms:modified>
</cp:coreProperties>
</file>