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09F" w:rsidRDefault="0017309F" w:rsidP="00476437">
      <w:pPr>
        <w:pStyle w:val="Default"/>
        <w:rPr>
          <w:b/>
          <w:bCs/>
          <w:sz w:val="22"/>
          <w:szCs w:val="22"/>
          <w:lang w:val="kk-KZ"/>
        </w:rPr>
      </w:pPr>
    </w:p>
    <w:p w:rsidR="0017309F" w:rsidRDefault="001B7ED5" w:rsidP="00476437">
      <w:pPr>
        <w:pStyle w:val="Default"/>
        <w:rPr>
          <w:b/>
          <w:bCs/>
          <w:sz w:val="22"/>
          <w:szCs w:val="22"/>
          <w:lang w:val="kk-KZ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120130" cy="8159992"/>
            <wp:effectExtent l="19050" t="0" r="0" b="0"/>
            <wp:docPr id="5" name="Рисунок 1" descr="C:\Users\Админ\Desktop\SAM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AM_0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9F" w:rsidRDefault="00B445D7" w:rsidP="00476437">
      <w:pPr>
        <w:pStyle w:val="Default"/>
        <w:rPr>
          <w:b/>
          <w:bCs/>
          <w:sz w:val="22"/>
          <w:szCs w:val="22"/>
          <w:lang w:val="kk-KZ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120130" cy="8159992"/>
            <wp:effectExtent l="19050" t="0" r="0" b="0"/>
            <wp:docPr id="2" name="Рисунок 2" descr="C:\Users\Админ\Desktop\SAM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AM_0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9F" w:rsidRDefault="0017309F" w:rsidP="00476437">
      <w:pPr>
        <w:pStyle w:val="Default"/>
        <w:rPr>
          <w:b/>
          <w:bCs/>
          <w:sz w:val="22"/>
          <w:szCs w:val="22"/>
          <w:lang w:val="kk-KZ"/>
        </w:rPr>
      </w:pPr>
    </w:p>
    <w:p w:rsidR="0017309F" w:rsidRDefault="0017309F" w:rsidP="00476437">
      <w:pPr>
        <w:pStyle w:val="Default"/>
        <w:rPr>
          <w:b/>
          <w:bCs/>
          <w:sz w:val="22"/>
          <w:szCs w:val="22"/>
          <w:lang w:val="kk-KZ"/>
        </w:rPr>
      </w:pPr>
    </w:p>
    <w:p w:rsidR="0017309F" w:rsidRDefault="0017309F" w:rsidP="00476437">
      <w:pPr>
        <w:pStyle w:val="Default"/>
        <w:rPr>
          <w:b/>
          <w:bCs/>
          <w:sz w:val="22"/>
          <w:szCs w:val="22"/>
          <w:lang w:val="kk-KZ"/>
        </w:rPr>
      </w:pPr>
    </w:p>
    <w:p w:rsidR="0017309F" w:rsidRDefault="0017309F" w:rsidP="00476437">
      <w:pPr>
        <w:pStyle w:val="Default"/>
        <w:rPr>
          <w:b/>
          <w:bCs/>
          <w:sz w:val="22"/>
          <w:szCs w:val="22"/>
          <w:lang w:val="kk-KZ"/>
        </w:rPr>
      </w:pPr>
    </w:p>
    <w:p w:rsidR="0017309F" w:rsidRDefault="0017309F" w:rsidP="00476437">
      <w:pPr>
        <w:pStyle w:val="Default"/>
        <w:rPr>
          <w:b/>
          <w:bCs/>
          <w:sz w:val="22"/>
          <w:szCs w:val="22"/>
          <w:lang w:val="kk-KZ"/>
        </w:rPr>
      </w:pPr>
    </w:p>
    <w:p w:rsidR="0017309F" w:rsidRDefault="0017309F" w:rsidP="00476437">
      <w:pPr>
        <w:pStyle w:val="Default"/>
        <w:rPr>
          <w:b/>
          <w:bCs/>
          <w:sz w:val="22"/>
          <w:szCs w:val="22"/>
          <w:lang w:val="kk-KZ"/>
        </w:rPr>
      </w:pPr>
    </w:p>
    <w:p w:rsidR="0017309F" w:rsidRDefault="0068682B" w:rsidP="00476437">
      <w:pPr>
        <w:pStyle w:val="Default"/>
        <w:rPr>
          <w:b/>
          <w:bCs/>
          <w:sz w:val="22"/>
          <w:szCs w:val="22"/>
          <w:lang w:val="kk-KZ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120130" cy="8159992"/>
            <wp:effectExtent l="19050" t="0" r="0" b="0"/>
            <wp:docPr id="3" name="Рисунок 3" descr="C:\Users\Админ\Desktop\SAM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SAM_0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11" w:rsidRPr="00A72411" w:rsidRDefault="00A72411" w:rsidP="00A72411">
      <w:pPr>
        <w:pStyle w:val="Default"/>
        <w:rPr>
          <w:b/>
          <w:bCs/>
          <w:sz w:val="22"/>
          <w:szCs w:val="22"/>
          <w:lang w:val="kk-KZ"/>
        </w:rPr>
      </w:pPr>
      <w:r w:rsidRPr="00A72411">
        <w:rPr>
          <w:b/>
          <w:bCs/>
          <w:sz w:val="22"/>
          <w:szCs w:val="22"/>
          <w:lang w:val="kk-KZ"/>
        </w:rPr>
        <w:t>Австралийской компанией подсчитывается импакт-фактор.</w:t>
      </w:r>
    </w:p>
    <w:p w:rsidR="00A72411" w:rsidRPr="00A72411" w:rsidRDefault="00A72411" w:rsidP="00A72411">
      <w:pPr>
        <w:pStyle w:val="Default"/>
        <w:rPr>
          <w:b/>
          <w:bCs/>
          <w:sz w:val="22"/>
          <w:szCs w:val="22"/>
          <w:lang w:val="kk-KZ"/>
        </w:rPr>
      </w:pPr>
      <w:r w:rsidRPr="00A72411">
        <w:rPr>
          <w:b/>
          <w:bCs/>
          <w:sz w:val="22"/>
          <w:szCs w:val="22"/>
          <w:lang w:val="kk-KZ"/>
        </w:rPr>
        <w:t>Импакт-фактор журнала «Наука и Мир» – 0.325 (Global Impact Factor, Австралия)</w:t>
      </w:r>
    </w:p>
    <w:p w:rsidR="00A72411" w:rsidRPr="00A72411" w:rsidRDefault="00A72411" w:rsidP="00A72411">
      <w:pPr>
        <w:pStyle w:val="Default"/>
        <w:rPr>
          <w:b/>
          <w:bCs/>
          <w:sz w:val="22"/>
          <w:szCs w:val="22"/>
          <w:lang w:val="kk-KZ"/>
        </w:rPr>
      </w:pPr>
      <w:r w:rsidRPr="00A72411">
        <w:rPr>
          <w:b/>
          <w:bCs/>
          <w:sz w:val="22"/>
          <w:szCs w:val="22"/>
          <w:lang w:val="kk-KZ"/>
        </w:rPr>
        <w:t>Журнал включен в международный каталог изданий «Ulrich'sPeriodicalsDirectory», США</w:t>
      </w:r>
    </w:p>
    <w:p w:rsidR="0017309F" w:rsidRDefault="00A72411" w:rsidP="00A72411">
      <w:pPr>
        <w:pStyle w:val="Default"/>
        <w:rPr>
          <w:b/>
          <w:bCs/>
          <w:sz w:val="22"/>
          <w:szCs w:val="22"/>
          <w:lang w:val="kk-KZ"/>
        </w:rPr>
      </w:pPr>
      <w:r w:rsidRPr="00A72411">
        <w:rPr>
          <w:b/>
          <w:bCs/>
          <w:sz w:val="22"/>
          <w:szCs w:val="22"/>
          <w:lang w:val="kk-KZ"/>
        </w:rPr>
        <w:t>Genamics JournalSeek, США</w:t>
      </w:r>
    </w:p>
    <w:p w:rsidR="0017309F" w:rsidRDefault="0017309F" w:rsidP="00476437">
      <w:pPr>
        <w:pStyle w:val="Default"/>
        <w:rPr>
          <w:b/>
          <w:bCs/>
          <w:sz w:val="22"/>
          <w:szCs w:val="22"/>
          <w:lang w:val="kk-KZ"/>
        </w:rPr>
      </w:pPr>
    </w:p>
    <w:p w:rsidR="00A72411" w:rsidRDefault="00A72411" w:rsidP="00476437">
      <w:pPr>
        <w:pStyle w:val="Default"/>
        <w:rPr>
          <w:b/>
          <w:bCs/>
          <w:sz w:val="22"/>
          <w:szCs w:val="22"/>
          <w:lang w:val="kk-KZ"/>
        </w:rPr>
      </w:pPr>
    </w:p>
    <w:p w:rsidR="00476437" w:rsidRPr="00476437" w:rsidRDefault="00476437" w:rsidP="00476437">
      <w:pPr>
        <w:pStyle w:val="Default"/>
        <w:rPr>
          <w:sz w:val="22"/>
          <w:szCs w:val="22"/>
          <w:lang w:val="en-US"/>
        </w:rPr>
      </w:pPr>
      <w:r w:rsidRPr="00476437">
        <w:rPr>
          <w:b/>
          <w:bCs/>
          <w:sz w:val="22"/>
          <w:szCs w:val="22"/>
          <w:lang w:val="en-US"/>
        </w:rPr>
        <w:lastRenderedPageBreak/>
        <w:t xml:space="preserve">ISSN 2308-4804. Science and world. 2014. № 2 (6). Vol. II. </w:t>
      </w:r>
    </w:p>
    <w:p w:rsidR="00476437" w:rsidRPr="00476437" w:rsidRDefault="00476437" w:rsidP="00476437">
      <w:pPr>
        <w:pStyle w:val="Default"/>
        <w:rPr>
          <w:color w:val="auto"/>
          <w:sz w:val="20"/>
          <w:szCs w:val="20"/>
          <w:lang w:val="en-US"/>
        </w:rPr>
      </w:pPr>
      <w:r w:rsidRPr="00476437">
        <w:rPr>
          <w:color w:val="auto"/>
          <w:sz w:val="20"/>
          <w:szCs w:val="20"/>
          <w:lang w:val="en-US"/>
        </w:rPr>
        <w:t xml:space="preserve">10 </w:t>
      </w:r>
    </w:p>
    <w:p w:rsidR="00476437" w:rsidRPr="00A72411" w:rsidRDefault="00476437" w:rsidP="00476437">
      <w:pPr>
        <w:pStyle w:val="Default"/>
        <w:rPr>
          <w:color w:val="auto"/>
          <w:sz w:val="20"/>
          <w:szCs w:val="20"/>
          <w:lang w:val="en-US"/>
        </w:rPr>
      </w:pPr>
      <w:r>
        <w:rPr>
          <w:i/>
          <w:iCs/>
          <w:color w:val="auto"/>
          <w:sz w:val="20"/>
          <w:szCs w:val="20"/>
        </w:rPr>
        <w:t>Айтбаева</w:t>
      </w:r>
      <w:r w:rsidRPr="00A72411">
        <w:rPr>
          <w:i/>
          <w:iCs/>
          <w:color w:val="auto"/>
          <w:sz w:val="20"/>
          <w:szCs w:val="20"/>
          <w:lang w:val="en-US"/>
        </w:rPr>
        <w:t xml:space="preserve"> </w:t>
      </w:r>
      <w:r>
        <w:rPr>
          <w:i/>
          <w:iCs/>
          <w:color w:val="auto"/>
          <w:sz w:val="20"/>
          <w:szCs w:val="20"/>
        </w:rPr>
        <w:t>Б</w:t>
      </w:r>
      <w:r w:rsidRPr="00A72411">
        <w:rPr>
          <w:i/>
          <w:iCs/>
          <w:color w:val="auto"/>
          <w:sz w:val="20"/>
          <w:szCs w:val="20"/>
          <w:lang w:val="en-US"/>
        </w:rPr>
        <w:t>.</w:t>
      </w:r>
      <w:r>
        <w:rPr>
          <w:i/>
          <w:iCs/>
          <w:color w:val="auto"/>
          <w:sz w:val="20"/>
          <w:szCs w:val="20"/>
        </w:rPr>
        <w:t>М</w:t>
      </w:r>
      <w:r w:rsidRPr="00A72411">
        <w:rPr>
          <w:i/>
          <w:iCs/>
          <w:color w:val="auto"/>
          <w:sz w:val="20"/>
          <w:szCs w:val="20"/>
          <w:lang w:val="en-US"/>
        </w:rPr>
        <w:t xml:space="preserve">., </w:t>
      </w:r>
      <w:r>
        <w:rPr>
          <w:i/>
          <w:iCs/>
          <w:color w:val="auto"/>
          <w:sz w:val="20"/>
          <w:szCs w:val="20"/>
        </w:rPr>
        <w:t>Жунусова</w:t>
      </w:r>
      <w:r w:rsidRPr="00A72411">
        <w:rPr>
          <w:i/>
          <w:iCs/>
          <w:color w:val="auto"/>
          <w:sz w:val="20"/>
          <w:szCs w:val="20"/>
          <w:lang w:val="en-US"/>
        </w:rPr>
        <w:t xml:space="preserve"> </w:t>
      </w:r>
      <w:r>
        <w:rPr>
          <w:i/>
          <w:iCs/>
          <w:color w:val="auto"/>
          <w:sz w:val="20"/>
          <w:szCs w:val="20"/>
        </w:rPr>
        <w:t>М</w:t>
      </w:r>
      <w:r w:rsidRPr="00A72411">
        <w:rPr>
          <w:i/>
          <w:iCs/>
          <w:color w:val="auto"/>
          <w:sz w:val="20"/>
          <w:szCs w:val="20"/>
          <w:lang w:val="en-US"/>
        </w:rPr>
        <w:t>.</w:t>
      </w:r>
      <w:r>
        <w:rPr>
          <w:i/>
          <w:iCs/>
          <w:color w:val="auto"/>
          <w:sz w:val="20"/>
          <w:szCs w:val="20"/>
        </w:rPr>
        <w:t>К</w:t>
      </w:r>
      <w:r w:rsidRPr="00A72411">
        <w:rPr>
          <w:i/>
          <w:iCs/>
          <w:color w:val="auto"/>
          <w:sz w:val="20"/>
          <w:szCs w:val="20"/>
          <w:lang w:val="en-US"/>
        </w:rPr>
        <w:t xml:space="preserve">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СВЯЗЬ НАЗВАНИЯ ПРОИЗВЕДЕНИЙ С НАЧАЛЬНЫМИ ПРЕДЛОЖЕНИЯМИ .............................................. 116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Аммосова М.В.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СЕМАНТИКО-СИНТАКСИЧЕСКИЕ УСЛОВИЯ ФУНКЦИОНИРОВАНИЯ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ГРАММАТИЧЕСКИХ СИНОНИМОВ NOCTURNE/DE NUIT ............................................................................... 120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Басхаева М.Т.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К ВОПРОСУ КОГНИТИВНЫХ МЕТАФОР ВО ФРАЗЕОЛОГИЧЕСКИХ СОЧЕТАНИЯХ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АНГЛИЙСКОГО И КАЛМЫЦКОГО ЯЗЫКОВ ....................................................................................................... 124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Давыдова О.А.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ВАЖНЫЙ ИСТОЧНИК ШОЛОХОВСКОЙ ОБРАЗНОСТИ ................................................................................... 126 </w:t>
      </w:r>
    </w:p>
    <w:p w:rsidR="00476437" w:rsidRPr="00A7771F" w:rsidRDefault="00476437" w:rsidP="00476437">
      <w:pPr>
        <w:pStyle w:val="Default"/>
        <w:rPr>
          <w:color w:val="auto"/>
          <w:sz w:val="20"/>
          <w:szCs w:val="20"/>
        </w:rPr>
      </w:pPr>
      <w:r w:rsidRPr="00A7771F">
        <w:rPr>
          <w:i/>
          <w:iCs/>
          <w:color w:val="auto"/>
          <w:sz w:val="20"/>
          <w:szCs w:val="20"/>
        </w:rPr>
        <w:t xml:space="preserve">Камзин К.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 w:rsidRPr="00A7771F">
        <w:rPr>
          <w:color w:val="auto"/>
          <w:sz w:val="20"/>
          <w:szCs w:val="20"/>
        </w:rPr>
        <w:t>ПУБЛИЧНОЕ ПОЛЕ ОСЯЗАЕМЫХ ТЕКСТОВ .......................................................................................................</w:t>
      </w:r>
      <w:r>
        <w:rPr>
          <w:color w:val="auto"/>
          <w:sz w:val="20"/>
          <w:szCs w:val="20"/>
        </w:rPr>
        <w:t xml:space="preserve"> 129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Котов А.А.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ГРАММАТИЧЕСКИЙ СТАТУС КРАТКОГО ПРИЛАГАТЕЛЬНОГО В СОВРЕМЕННОМ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РУССКОМ ЯЗЫКЕ....................................................................................................................................................... 133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Кукуева Г.В.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ПРИЕМ КОНТАМИНАЦИИ В ХУДОЖЕСТВЕННОЙ РЕЧИ РАССКАЗОВ В.М. ШУКШИНА ........................ 137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Нягу С.В., Агисбаева А.К.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ОСОБЕННОСТИ ИСПОЛЬЗОВАНИЯ ПСИХОЛОГИЧЕСКОЙ ТЕРМИНОЛОГИИ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В ПРОФЕССИОНАЛЬНО-ОРИЕНТИРОВАННЫХ ТЕКСТАХ ПО ПСИХОЛОГИИ .......................................... 139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Патроева Н.В., Лебедев А.А.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К ВОПРОСУ О ВЗАИМОДЕЙСТВИИ ДИАХРОНИЧЕСКОГО И СТИЛИСТИЧЕСКОГО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АСПЕКТОВ В СОВРЕМЕННЫХ СИНТАКСИЧЕСКИХ ИССЛЕДОВАНИЯХ .................................................... 141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Румянцева М.В., Смагулова А.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ОТРАЖЕНИЕ РЕЛИГИОЗНЫХ ВОЗЗРЕНИЙ РУССКОГО И КАЗАХСКОГО ЭТНОСОВ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В ОБРАЗАХ СРАВНЕНИЯ ......................................................................................................................................... 144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Саутова Т.А.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ФОРМИРОВАНИЕ ПОЛИЯЗЫЧНОЙ ЛИЧНОСТИ КАК ПРИОРИТЕТНОЕ НАПРАВЛЕНИЕ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СОВРЕМЕННОЙ ОБРАЗОВАТЕЛЬНОЙ ПОЛИТИКИ КАЗАХСТАНА ............................................................... 148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Темирбекова Г.А., Калдыкозова С.Е.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ТЕКСТ КАК ДИДАКТИЧЕСКАЯ ЕДИНИЦА НА ЯЗЫКОВЫХ ЗАНЯТИЯХ В ВУЗЕ ....................................... 150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Терещенко А.В.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ТАКСОНОМИЯ СЕЛЬКУПСКИХ ГИДРОНИМОВ НА ОСНОВЕ СЕМАНТИЧЕСКИХ ДОМИНАНТ ............ 153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Туксаитова Р.О., Омарова Г.Т.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ТОПОНИМИЧЕСКАЯ КАРТИНА МИРА КАК РЕЗУЛЬТАТ ВЗАИМОДЕЙСТВИЯ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КУЛЬТУР РАЗНЫХ ЭТНОСОВ ................................................................................................................................. 156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Тюрбеева С.В., Трофимова С.М.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К ВОПРОСУ ВОЗНИКНОВЕНИЯ ФРАЗЕОЛОГИЗМОВ В МОНГОЛЬСКИХ ЯЗЫКАХ ................................... 159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Харатокова М.Г.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ПЕРСИДСКИЕ И ГРЕЧЕСКИЕ ЗАИМСТВОВАНИЯ В АБАЗИНСКОМ ЯЗЫКЕ ............................................... 161 </w:t>
      </w:r>
    </w:p>
    <w:p w:rsidR="00476437" w:rsidRDefault="00476437" w:rsidP="00476437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Шишкина Т.С. </w:t>
      </w:r>
    </w:p>
    <w:p w:rsidR="00476437" w:rsidRDefault="00476437" w:rsidP="0047643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476437">
        <w:rPr>
          <w:rFonts w:ascii="Times New Roman" w:hAnsi="Times New Roman" w:cs="Times New Roman"/>
          <w:sz w:val="20"/>
          <w:szCs w:val="20"/>
        </w:rPr>
        <w:t>РЕЧЕВОЙ ЖАНР НЕФОРМАЛЬНОГО ИНТЕРВЬЮ: ПРАГМАТИЧЕСКИЕ ОСОБЕННОСТИ НЕФОРМАЛ</w:t>
      </w:r>
      <w:r w:rsidRPr="00476437">
        <w:rPr>
          <w:rFonts w:ascii="Times New Roman" w:hAnsi="Times New Roman" w:cs="Times New Roman"/>
          <w:sz w:val="20"/>
          <w:szCs w:val="20"/>
        </w:rPr>
        <w:t>Ь</w:t>
      </w:r>
      <w:r w:rsidRPr="00476437">
        <w:rPr>
          <w:rFonts w:ascii="Times New Roman" w:hAnsi="Times New Roman" w:cs="Times New Roman"/>
          <w:sz w:val="20"/>
          <w:szCs w:val="20"/>
        </w:rPr>
        <w:t>НОЙ КОММУНИКАЦИИ ..................................................................................................................</w:t>
      </w:r>
      <w:r>
        <w:rPr>
          <w:sz w:val="20"/>
          <w:szCs w:val="20"/>
        </w:rPr>
        <w:t xml:space="preserve"> 164</w:t>
      </w:r>
    </w:p>
    <w:p w:rsidR="00476437" w:rsidRDefault="0047643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76437" w:rsidRDefault="0047643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76437" w:rsidRDefault="0047643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76437" w:rsidRDefault="0047643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76437" w:rsidRDefault="0047643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76437" w:rsidRDefault="0047643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76437" w:rsidRDefault="0047643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76437" w:rsidRDefault="0047643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76437" w:rsidRDefault="00291485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6120130" cy="8159992"/>
            <wp:effectExtent l="19050" t="0" r="0" b="0"/>
            <wp:docPr id="6" name="Рисунок 2" descr="C:\Users\Админ\Desktop\SAM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AM_0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787" w:rsidRDefault="00D4178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D41787" w:rsidRDefault="00D4178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D41787" w:rsidRDefault="00D4178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D41787" w:rsidRDefault="00D4178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D41787" w:rsidRDefault="00D4178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D41787" w:rsidRDefault="00D41787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A7771F" w:rsidRDefault="00A7771F" w:rsidP="00CB37A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</w:p>
    <w:sectPr w:rsidR="00A7771F" w:rsidSect="00CB37A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B6E" w:rsidRDefault="00C81B6E" w:rsidP="00A03412">
      <w:pPr>
        <w:spacing w:after="0" w:line="240" w:lineRule="auto"/>
      </w:pPr>
      <w:r>
        <w:separator/>
      </w:r>
    </w:p>
  </w:endnote>
  <w:endnote w:type="continuationSeparator" w:id="1">
    <w:p w:rsidR="00C81B6E" w:rsidRDefault="00C81B6E" w:rsidP="00A03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B6E" w:rsidRDefault="00C81B6E" w:rsidP="00A03412">
      <w:pPr>
        <w:spacing w:after="0" w:line="240" w:lineRule="auto"/>
      </w:pPr>
      <w:r>
        <w:separator/>
      </w:r>
    </w:p>
  </w:footnote>
  <w:footnote w:type="continuationSeparator" w:id="1">
    <w:p w:rsidR="00C81B6E" w:rsidRDefault="00C81B6E" w:rsidP="00A03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5BA4"/>
    <w:rsid w:val="0002173C"/>
    <w:rsid w:val="000A4DFE"/>
    <w:rsid w:val="000F4A61"/>
    <w:rsid w:val="0017309F"/>
    <w:rsid w:val="00193C0C"/>
    <w:rsid w:val="001A5BE7"/>
    <w:rsid w:val="001B7ED5"/>
    <w:rsid w:val="001E7231"/>
    <w:rsid w:val="00275328"/>
    <w:rsid w:val="00291485"/>
    <w:rsid w:val="00335FE6"/>
    <w:rsid w:val="003D5E6F"/>
    <w:rsid w:val="00425BA4"/>
    <w:rsid w:val="004471B8"/>
    <w:rsid w:val="00476437"/>
    <w:rsid w:val="004F2B2F"/>
    <w:rsid w:val="005A3B9E"/>
    <w:rsid w:val="005E5623"/>
    <w:rsid w:val="00640926"/>
    <w:rsid w:val="0065111E"/>
    <w:rsid w:val="006618F5"/>
    <w:rsid w:val="00666C4C"/>
    <w:rsid w:val="0068682B"/>
    <w:rsid w:val="00705090"/>
    <w:rsid w:val="00763C8D"/>
    <w:rsid w:val="0076756A"/>
    <w:rsid w:val="00776524"/>
    <w:rsid w:val="007F09EF"/>
    <w:rsid w:val="008879AB"/>
    <w:rsid w:val="0090693A"/>
    <w:rsid w:val="00981011"/>
    <w:rsid w:val="009C20A7"/>
    <w:rsid w:val="00A03412"/>
    <w:rsid w:val="00A35199"/>
    <w:rsid w:val="00A72411"/>
    <w:rsid w:val="00A7771F"/>
    <w:rsid w:val="00B0344D"/>
    <w:rsid w:val="00B2273B"/>
    <w:rsid w:val="00B445D7"/>
    <w:rsid w:val="00B633D7"/>
    <w:rsid w:val="00BA5603"/>
    <w:rsid w:val="00C81B6E"/>
    <w:rsid w:val="00CB37A7"/>
    <w:rsid w:val="00CE1CC5"/>
    <w:rsid w:val="00D41787"/>
    <w:rsid w:val="00E17490"/>
    <w:rsid w:val="00E963BD"/>
    <w:rsid w:val="00ED50D3"/>
    <w:rsid w:val="00ED67E6"/>
    <w:rsid w:val="00F3567E"/>
    <w:rsid w:val="00F83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20A7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A0341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0341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03412"/>
    <w:rPr>
      <w:vertAlign w:val="superscript"/>
    </w:rPr>
  </w:style>
  <w:style w:type="paragraph" w:customStyle="1" w:styleId="Default">
    <w:name w:val="Default"/>
    <w:rsid w:val="004764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75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20A7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A0341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0341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0341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7533F-FB64-4154-8526-95BCA6EA6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14</cp:revision>
  <dcterms:created xsi:type="dcterms:W3CDTF">2014-01-28T10:30:00Z</dcterms:created>
  <dcterms:modified xsi:type="dcterms:W3CDTF">2014-03-28T07:09:00Z</dcterms:modified>
</cp:coreProperties>
</file>