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00" w:rsidRDefault="0047741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600" w:rsidRPr="00477411" w:rsidRDefault="00477411">
      <w:pPr>
        <w:spacing w:after="0"/>
        <w:rPr>
          <w:lang w:val="ru-RU"/>
        </w:rPr>
      </w:pPr>
      <w:r w:rsidRPr="00477411">
        <w:rPr>
          <w:b/>
          <w:color w:val="000000"/>
          <w:lang w:val="ru-RU"/>
        </w:rPr>
        <w:t>Об утверждении Типового положения о диссертационном совете</w:t>
      </w:r>
    </w:p>
    <w:p w:rsidR="00D05600" w:rsidRDefault="00477411">
      <w:pPr>
        <w:spacing w:after="0"/>
      </w:pPr>
      <w:r w:rsidRPr="00477411">
        <w:rPr>
          <w:color w:val="000000"/>
          <w:sz w:val="20"/>
          <w:lang w:val="ru-RU"/>
        </w:rPr>
        <w:t xml:space="preserve">Приказ Министра образования и науки Республики Казахстан от 31 марта 2011 года № 126. </w:t>
      </w:r>
      <w:r>
        <w:rPr>
          <w:color w:val="000000"/>
          <w:sz w:val="20"/>
        </w:rPr>
        <w:t>Зарегистрирован в Министерстве юстиции Республики Казахстан 29 апреля 2011 года № 6929</w:t>
      </w:r>
    </w:p>
    <w:p w:rsidR="00D05600" w:rsidRDefault="00477411">
      <w:pPr>
        <w:spacing w:after="0"/>
      </w:pPr>
      <w:r>
        <w:rPr>
          <w:color w:val="FF0000"/>
          <w:sz w:val="20"/>
        </w:rPr>
        <w:t xml:space="preserve">      Примечание </w:t>
      </w:r>
      <w:r>
        <w:rPr>
          <w:color w:val="FF0000"/>
          <w:sz w:val="20"/>
        </w:rPr>
        <w:t>РЦПИ!</w:t>
      </w:r>
      <w:r>
        <w:br/>
      </w:r>
      <w:r>
        <w:rPr>
          <w:color w:val="FF0000"/>
          <w:sz w:val="20"/>
        </w:rPr>
        <w:t xml:space="preserve">       Порядок введения в действие приказа см. п. 5.</w:t>
      </w:r>
    </w:p>
    <w:p w:rsidR="00D05600" w:rsidRDefault="00477411">
      <w:pPr>
        <w:spacing w:after="0"/>
      </w:pPr>
      <w:bookmarkStart w:id="1" w:name="z1"/>
      <w:r>
        <w:rPr>
          <w:color w:val="000000"/>
          <w:sz w:val="20"/>
        </w:rPr>
        <w:t xml:space="preserve">      В целях реализации подпункта 13) статьи 4 Закона Республики Казахстан от 18 февраля 2011 года "О науке" </w:t>
      </w:r>
      <w:r>
        <w:rPr>
          <w:b/>
          <w:color w:val="000000"/>
          <w:sz w:val="20"/>
        </w:rPr>
        <w:t>ПРИКАЗЫВАЮ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Утвердить прилагаемое Типовое положение о диссертационном совете.</w:t>
      </w:r>
      <w:r>
        <w:br/>
      </w:r>
      <w:r>
        <w:rPr>
          <w:color w:val="000000"/>
          <w:sz w:val="20"/>
        </w:rPr>
        <w:t>      2. Комитету по контролю в сфере образования и науки (Бектемесов М.А.):</w:t>
      </w:r>
      <w:r>
        <w:br/>
      </w:r>
      <w:r>
        <w:rPr>
          <w:color w:val="000000"/>
          <w:sz w:val="20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 xml:space="preserve">      2) после государственной регистрации </w:t>
      </w:r>
      <w:r>
        <w:rPr>
          <w:color w:val="000000"/>
          <w:sz w:val="20"/>
        </w:rPr>
        <w:t>опубликовать настоящий приказ в средствах массовой информации.</w:t>
      </w:r>
      <w:r>
        <w:br/>
      </w:r>
      <w:r>
        <w:rPr>
          <w:color w:val="000000"/>
          <w:sz w:val="20"/>
        </w:rPr>
        <w:t>      3. Признать утратившими силу некоторые приказы Министра образования и науки Республики Казахстан согласно приложению к настоящему приказу.</w:t>
      </w:r>
      <w:r>
        <w:br/>
      </w:r>
      <w:r>
        <w:rPr>
          <w:color w:val="000000"/>
          <w:sz w:val="20"/>
        </w:rPr>
        <w:t>      4. Контроль за исполнением настоящего прик</w:t>
      </w:r>
      <w:r>
        <w:rPr>
          <w:color w:val="000000"/>
          <w:sz w:val="20"/>
        </w:rPr>
        <w:t>аза возложить на Ответственного секретаря Абдрасилова Б.С.</w:t>
      </w:r>
      <w:r>
        <w:br/>
      </w:r>
      <w:r>
        <w:rPr>
          <w:color w:val="000000"/>
          <w:sz w:val="20"/>
        </w:rPr>
        <w:t>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1"/>
    <w:p w:rsidR="00D05600" w:rsidRDefault="00477411">
      <w:pPr>
        <w:spacing w:after="0"/>
      </w:pPr>
      <w:r>
        <w:rPr>
          <w:i/>
          <w:color w:val="000000"/>
          <w:sz w:val="20"/>
        </w:rPr>
        <w:t>      Министр                                    Б. Жумагулов</w:t>
      </w:r>
    </w:p>
    <w:p w:rsidR="00D05600" w:rsidRDefault="00477411">
      <w:pPr>
        <w:spacing w:after="0"/>
        <w:jc w:val="right"/>
      </w:pPr>
      <w:r>
        <w:rPr>
          <w:color w:val="000000"/>
          <w:sz w:val="20"/>
        </w:rPr>
        <w:t>Утвержден</w:t>
      </w:r>
      <w:r>
        <w:rPr>
          <w:color w:val="000000"/>
          <w:sz w:val="20"/>
        </w:rPr>
        <w:t xml:space="preserve">о          </w:t>
      </w:r>
      <w:r>
        <w:br/>
      </w:r>
      <w:r>
        <w:rPr>
          <w:color w:val="000000"/>
          <w:sz w:val="20"/>
        </w:rPr>
        <w:t xml:space="preserve"> приказом Министра образования </w:t>
      </w:r>
      <w:r>
        <w:br/>
      </w:r>
      <w:r>
        <w:rPr>
          <w:color w:val="000000"/>
          <w:sz w:val="20"/>
        </w:rPr>
        <w:t xml:space="preserve"> и науки Республики Казахстан </w:t>
      </w:r>
      <w:r>
        <w:br/>
      </w:r>
      <w:r>
        <w:rPr>
          <w:color w:val="000000"/>
          <w:sz w:val="20"/>
        </w:rPr>
        <w:t xml:space="preserve"> от 31 марта 2011 года № 126  </w:t>
      </w:r>
    </w:p>
    <w:p w:rsidR="00D05600" w:rsidRDefault="00477411">
      <w:pPr>
        <w:spacing w:after="0"/>
      </w:pPr>
      <w:bookmarkStart w:id="2" w:name="z9"/>
      <w:r>
        <w:rPr>
          <w:b/>
          <w:color w:val="000000"/>
        </w:rPr>
        <w:t xml:space="preserve">   Типовое положение о диссертационном совете</w:t>
      </w:r>
    </w:p>
    <w:p w:rsidR="00D05600" w:rsidRDefault="00477411">
      <w:pPr>
        <w:spacing w:after="0"/>
      </w:pPr>
      <w:bookmarkStart w:id="3" w:name="z10"/>
      <w:bookmarkEnd w:id="2"/>
      <w:r>
        <w:rPr>
          <w:color w:val="000000"/>
          <w:sz w:val="20"/>
        </w:rPr>
        <w:t>      1. Настоящее Типовое положение о диссертационном совете разработано в соответствии с подпунктом 13</w:t>
      </w:r>
      <w:r>
        <w:rPr>
          <w:color w:val="000000"/>
          <w:sz w:val="20"/>
        </w:rPr>
        <w:t>) статьи 4 Закона Республики Казахстан от 18 февраля 2011 года "О науке".</w:t>
      </w:r>
      <w:r>
        <w:br/>
      </w:r>
      <w:r>
        <w:rPr>
          <w:color w:val="000000"/>
          <w:sz w:val="20"/>
        </w:rPr>
        <w:t>      2. Диссертационные советы - коллегиальные органы, которые проводят защиту диссертационных работ докторантов и ходатайствуют перед Комитетом по контролю в сфере образования и на</w:t>
      </w:r>
      <w:r>
        <w:rPr>
          <w:color w:val="000000"/>
          <w:sz w:val="20"/>
        </w:rPr>
        <w:t>уки Министерства образования и науки (далее - Комитет) о присуждении степени доктора философии (PhD), доктора по профилю (далее – диссертационный совет).</w:t>
      </w:r>
      <w:r>
        <w:br/>
      </w:r>
      <w:r>
        <w:rPr>
          <w:color w:val="FF0000"/>
          <w:sz w:val="20"/>
        </w:rPr>
        <w:t xml:space="preserve">      Сноска. Пункт 2 в редакции приказа Министра образования и науки РК от 21.01.2016 </w:t>
      </w:r>
      <w:r>
        <w:rPr>
          <w:color w:val="000000"/>
          <w:sz w:val="20"/>
        </w:rPr>
        <w:t>№ 56</w:t>
      </w:r>
      <w:r>
        <w:rPr>
          <w:color w:val="FF0000"/>
          <w:sz w:val="20"/>
        </w:rPr>
        <w:t xml:space="preserve"> (вводится </w:t>
      </w:r>
      <w:r>
        <w:rPr>
          <w:color w:val="FF0000"/>
          <w:sz w:val="20"/>
        </w:rPr>
        <w:t>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3. Диссертационные советы создаются Комитетом на 3 (три) календарных года в высших учебных заведениях (далее – вузы), в которых размещен государственны</w:t>
      </w:r>
      <w:r>
        <w:rPr>
          <w:color w:val="000000"/>
          <w:sz w:val="20"/>
        </w:rPr>
        <w:t>й образовательный заказ по специальностям докторантуры.</w:t>
      </w:r>
      <w:r>
        <w:br/>
      </w:r>
      <w:r>
        <w:rPr>
          <w:color w:val="000000"/>
          <w:sz w:val="20"/>
        </w:rPr>
        <w:t>      Вузы, имеющие особый статус, а также высшие военные, специальные учебные заведения Министерства обороны Республики Казахстан, органов национальной безопасности Республики Казахстан и Министерств</w:t>
      </w:r>
      <w:r>
        <w:rPr>
          <w:color w:val="000000"/>
          <w:sz w:val="20"/>
        </w:rPr>
        <w:t>а внутренних дел Республики Казахстан создают диссертационные советы самостоятельно. В течение одного месяца со дня создания вузы представляют информацию о созданных диссертационных советах в Комитет.</w:t>
      </w:r>
      <w:r>
        <w:br/>
      </w:r>
      <w:r>
        <w:rPr>
          <w:color w:val="000000"/>
          <w:sz w:val="20"/>
        </w:rPr>
        <w:t xml:space="preserve">       При наличии 2 (двух) отрицательных решений Комит</w:t>
      </w:r>
      <w:r>
        <w:rPr>
          <w:color w:val="000000"/>
          <w:sz w:val="20"/>
        </w:rPr>
        <w:t xml:space="preserve">ета по диссертационным работам, защищенным в данном диссертационном совете, Ученый совет вуза утверждает новый состав диссертационного совета. </w:t>
      </w:r>
      <w:r>
        <w:br/>
      </w:r>
      <w:r>
        <w:rPr>
          <w:color w:val="000000"/>
          <w:sz w:val="20"/>
        </w:rPr>
        <w:t>      При наличии более 2 (двух) отрицательных решений Комитета по диссертациям, защищенным в данном диссертацио</w:t>
      </w:r>
      <w:r>
        <w:rPr>
          <w:color w:val="000000"/>
          <w:sz w:val="20"/>
        </w:rPr>
        <w:t>нном совете, диссертационный совет прекращает свою деятельность и не функционирует в течение 3 (трех) лет после закрытия.</w:t>
      </w:r>
      <w:r>
        <w:br/>
      </w:r>
      <w:r>
        <w:rPr>
          <w:color w:val="FF0000"/>
          <w:sz w:val="20"/>
        </w:rPr>
        <w:lastRenderedPageBreak/>
        <w:t xml:space="preserve">      Сноска. Пункт 3 в редакции приказа Министра образования и науки РК от 21.01.2016 </w:t>
      </w:r>
      <w:r>
        <w:rPr>
          <w:color w:val="000000"/>
          <w:sz w:val="20"/>
        </w:rPr>
        <w:t>№ 56</w:t>
      </w:r>
      <w:r>
        <w:rPr>
          <w:color w:val="FF0000"/>
          <w:sz w:val="20"/>
        </w:rPr>
        <w:t xml:space="preserve"> (вводится в действие по истечении десяти к</w:t>
      </w:r>
      <w:r>
        <w:rPr>
          <w:color w:val="FF0000"/>
          <w:sz w:val="20"/>
        </w:rPr>
        <w:t>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4. В соответствии с настоящим Типовым положением вузы разрабатывают и утверждают положение о диссертационном совете вуза.</w:t>
      </w:r>
      <w:r>
        <w:br/>
      </w:r>
      <w:r>
        <w:rPr>
          <w:color w:val="000000"/>
          <w:sz w:val="20"/>
        </w:rPr>
        <w:t>      5. Диссертационный совет состоит из председателя, замес</w:t>
      </w:r>
      <w:r>
        <w:rPr>
          <w:color w:val="000000"/>
          <w:sz w:val="20"/>
        </w:rPr>
        <w:t>тителя председателя, ученого секретаря и членов совета. В состав диссертационного совета входит не менее 5 (пяти) человек.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5 в редакции приказа Министра образования и науки РК от 04.05.2013 </w:t>
      </w:r>
      <w:r>
        <w:rPr>
          <w:color w:val="000000"/>
          <w:sz w:val="20"/>
        </w:rPr>
        <w:t>№ 172</w:t>
      </w:r>
      <w:r>
        <w:rPr>
          <w:color w:val="FF0000"/>
          <w:sz w:val="20"/>
        </w:rPr>
        <w:t xml:space="preserve"> (вводится в действие по истечении десяти</w:t>
      </w:r>
      <w:r>
        <w:rPr>
          <w:color w:val="FF0000"/>
          <w:sz w:val="20"/>
        </w:rPr>
        <w:t xml:space="preserve">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6. Руководитель вуза, при котором создан диссертационный совет, сотрудники и члены экспертных советов Комитета не включаются в состав диссертационного совета.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7. В состав диссертационного совета по каждой специальности включается не менее 3 (трех) специалистов, имеющих ученую степень (кандидата наук, доктора наук) или степень доктора философии (PhD), доктора по профилю и не менее 5 научных статей в соответ</w:t>
      </w:r>
      <w:r>
        <w:rPr>
          <w:color w:val="000000"/>
          <w:sz w:val="20"/>
        </w:rPr>
        <w:t xml:space="preserve">ствующей области исследований. </w:t>
      </w:r>
      <w:r>
        <w:br/>
      </w:r>
      <w:r>
        <w:rPr>
          <w:color w:val="000000"/>
          <w:sz w:val="20"/>
        </w:rPr>
        <w:t xml:space="preserve">       При этом не менее 1/3 (одной трети) членов диссертационного совета должны быть штатными сотрудниками, не менее 1/3 (одной трети) - из представителей других вузов, не менее 1/3 (одной трети) - из представителей научных</w:t>
      </w:r>
      <w:r>
        <w:rPr>
          <w:color w:val="000000"/>
          <w:sz w:val="20"/>
        </w:rPr>
        <w:t xml:space="preserve"> или других организаций. </w:t>
      </w:r>
      <w:r>
        <w:br/>
      </w:r>
      <w:r>
        <w:rPr>
          <w:color w:val="000000"/>
          <w:sz w:val="20"/>
        </w:rPr>
        <w:t xml:space="preserve">      В диссертационных советах, созданных в высших военных, специальных учебных заведениях Министерства обороны Республики Казахстан, органов национальной безопасности Республики Казахстан и правоохранительных органов Республики </w:t>
      </w:r>
      <w:r>
        <w:rPr>
          <w:color w:val="000000"/>
          <w:sz w:val="20"/>
        </w:rPr>
        <w:t>Казахстан, не менее 1/3 (одной третьей) составляют представители других вузов, научных и других организаций, остальные являются штатными сотрудниками.</w:t>
      </w:r>
      <w:r>
        <w:br/>
      </w:r>
      <w:r>
        <w:rPr>
          <w:color w:val="FF0000"/>
          <w:sz w:val="20"/>
        </w:rPr>
        <w:t xml:space="preserve">      Сноска. Пункт 7 в редакции приказа Министра образования и науки РК от 21.01.2016 </w:t>
      </w:r>
      <w:r>
        <w:rPr>
          <w:color w:val="000000"/>
          <w:sz w:val="20"/>
        </w:rPr>
        <w:t>№ 56</w:t>
      </w:r>
      <w:r>
        <w:rPr>
          <w:color w:val="FF0000"/>
          <w:sz w:val="20"/>
        </w:rPr>
        <w:t xml:space="preserve"> (вводится в д</w:t>
      </w:r>
      <w:r>
        <w:rPr>
          <w:color w:val="FF0000"/>
          <w:sz w:val="20"/>
        </w:rPr>
        <w:t>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8. Состав диссертационного совета утверждается протокольным решением ученого совета вуза. Командировочные расходы иногородних членов диссертационного сове</w:t>
      </w:r>
      <w:r>
        <w:rPr>
          <w:color w:val="000000"/>
          <w:sz w:val="20"/>
        </w:rPr>
        <w:t>та возмещаются за счет вуза, в котором функционирует диссертационный совет.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8 в редакции приказа Министра образования и науки РК от 04.05.2013 </w:t>
      </w:r>
      <w:r>
        <w:rPr>
          <w:color w:val="000000"/>
          <w:sz w:val="20"/>
        </w:rPr>
        <w:t>№ 172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</w:t>
      </w:r>
      <w:r>
        <w:rPr>
          <w:color w:val="FF0000"/>
          <w:sz w:val="20"/>
        </w:rPr>
        <w:t>го опубликования).</w:t>
      </w:r>
      <w:r>
        <w:br/>
      </w:r>
      <w:r>
        <w:rPr>
          <w:color w:val="000000"/>
          <w:sz w:val="20"/>
        </w:rPr>
        <w:t>      9. Диссертационный совет размещает информацию о деятельности совета на интернет-ресурсах вуза.</w:t>
      </w:r>
      <w:r>
        <w:br/>
      </w:r>
      <w:r>
        <w:rPr>
          <w:color w:val="000000"/>
          <w:sz w:val="20"/>
        </w:rPr>
        <w:t>      10. По окончании календарного года диссертационный совет представляет статистический отчет о проделанной работе в Комитет по форме</w:t>
      </w:r>
      <w:r>
        <w:rPr>
          <w:color w:val="000000"/>
          <w:sz w:val="20"/>
        </w:rPr>
        <w:t xml:space="preserve"> согласно приложению 1 к настоящему Типовому положению.</w:t>
      </w:r>
      <w:r>
        <w:br/>
      </w:r>
      <w:r>
        <w:rPr>
          <w:color w:val="000000"/>
          <w:sz w:val="20"/>
        </w:rPr>
        <w:t xml:space="preserve">       11. Вуз, в котором докторант проходил обучение обеспечивает обсуждение диссертации докторанта на расширенном заседании кафедры и/или лабораторий (отдела, центра). </w:t>
      </w:r>
      <w:r>
        <w:br/>
      </w:r>
      <w:r>
        <w:rPr>
          <w:color w:val="000000"/>
          <w:sz w:val="20"/>
        </w:rPr>
        <w:t>      За 1 (один) месяц до пр</w:t>
      </w:r>
      <w:r>
        <w:rPr>
          <w:color w:val="000000"/>
          <w:sz w:val="20"/>
        </w:rPr>
        <w:t>оведения расширенного заседания диссертация направляется 2 (двум) специалистам с ученой степенью в области научных исследований докторанта.</w:t>
      </w:r>
      <w:r>
        <w:br/>
      </w:r>
      <w:r>
        <w:rPr>
          <w:color w:val="000000"/>
          <w:sz w:val="20"/>
        </w:rPr>
        <w:t xml:space="preserve">       На расширенном заседании принимают участие не менее 2/3 (двух третей) членов кафедры и/или лаборатории, научн</w:t>
      </w:r>
      <w:r>
        <w:rPr>
          <w:color w:val="000000"/>
          <w:sz w:val="20"/>
        </w:rPr>
        <w:t xml:space="preserve">ые консультанты, а также представители смежных (родственных) кафедр (лабораторий, отделов, центров), научных и других организаций. </w:t>
      </w:r>
      <w:r>
        <w:br/>
      </w:r>
      <w:r>
        <w:rPr>
          <w:color w:val="000000"/>
          <w:sz w:val="20"/>
        </w:rPr>
        <w:t>      При отсутствии консультантов, их отзывы по диссертации докторанта на заседании зачитывает руководитель кафедры/лаборат</w:t>
      </w:r>
      <w:r>
        <w:rPr>
          <w:color w:val="000000"/>
          <w:sz w:val="20"/>
        </w:rPr>
        <w:t>ории (отдела, центра).</w:t>
      </w:r>
      <w:r>
        <w:br/>
      </w:r>
      <w:r>
        <w:rPr>
          <w:color w:val="000000"/>
          <w:sz w:val="20"/>
        </w:rPr>
        <w:t>      Вуз, в котором докторант проходил обучение, с сопроводительным письмом на бланке вуза представляет в диссертационный совет следующие документы:</w:t>
      </w:r>
      <w:r>
        <w:br/>
      </w:r>
      <w:r>
        <w:rPr>
          <w:color w:val="000000"/>
          <w:sz w:val="20"/>
        </w:rPr>
        <w:lastRenderedPageBreak/>
        <w:t>      1) отзывы отечественного и зарубежного научных консультантов (для диссертаций</w:t>
      </w:r>
      <w:r>
        <w:rPr>
          <w:color w:val="000000"/>
          <w:sz w:val="20"/>
        </w:rPr>
        <w:t>, содержащих государственные секреты, отзывы отечественных консультантов);</w:t>
      </w:r>
      <w:r>
        <w:br/>
      </w:r>
      <w:r>
        <w:rPr>
          <w:color w:val="000000"/>
          <w:sz w:val="20"/>
        </w:rPr>
        <w:t>      2) положительное заключение расширенного заседания кафедры и/или лаборатории (отдела, центра);</w:t>
      </w:r>
      <w:r>
        <w:br/>
      </w:r>
      <w:r>
        <w:rPr>
          <w:color w:val="000000"/>
          <w:sz w:val="20"/>
        </w:rPr>
        <w:t>      3) диссертация в твердом переплете и на электронном носителе (CD-диске) (д</w:t>
      </w:r>
      <w:r>
        <w:rPr>
          <w:color w:val="000000"/>
          <w:sz w:val="20"/>
        </w:rPr>
        <w:t>алее - электронный носитель);</w:t>
      </w:r>
      <w:r>
        <w:br/>
      </w:r>
      <w:r>
        <w:rPr>
          <w:color w:val="000000"/>
          <w:sz w:val="20"/>
        </w:rPr>
        <w:t>      4) список научных трудов и их копии.</w:t>
      </w:r>
      <w:r>
        <w:br/>
      </w:r>
      <w:r>
        <w:rPr>
          <w:color w:val="000000"/>
          <w:sz w:val="20"/>
        </w:rPr>
        <w:t xml:space="preserve">       Диссертация представляется на одном из следующих языков - государственном, русском или английском языках. </w:t>
      </w:r>
      <w:r>
        <w:br/>
      </w:r>
      <w:r>
        <w:rPr>
          <w:color w:val="000000"/>
          <w:sz w:val="20"/>
        </w:rPr>
        <w:t>      Прием документов осуществляется ученым секретарем диссертационн</w:t>
      </w:r>
      <w:r>
        <w:rPr>
          <w:color w:val="000000"/>
          <w:sz w:val="20"/>
        </w:rPr>
        <w:t>ого совета, который регистрирует их в срок не менее 2 (двух) рабочих дней и представляет в диссертационный совет.</w:t>
      </w:r>
      <w:r>
        <w:br/>
      </w:r>
      <w:r>
        <w:rPr>
          <w:color w:val="FF0000"/>
          <w:sz w:val="20"/>
        </w:rPr>
        <w:t xml:space="preserve">      Сноска. Пункт 11 в редакции приказа Министра образования и науки РК от 21.01.2016 </w:t>
      </w:r>
      <w:r>
        <w:rPr>
          <w:color w:val="000000"/>
          <w:sz w:val="20"/>
        </w:rPr>
        <w:t>№ 56</w:t>
      </w:r>
      <w:r>
        <w:rPr>
          <w:color w:val="FF0000"/>
          <w:sz w:val="20"/>
        </w:rPr>
        <w:t xml:space="preserve"> (вводится в действие по истечении десяти календар</w:t>
      </w:r>
      <w:r>
        <w:rPr>
          <w:color w:val="FF0000"/>
          <w:sz w:val="20"/>
        </w:rPr>
        <w:t>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12. В случае, если диссертационный совет по соответствующей специальности не функционирует в вузе, в котором докторант проходил обучение, данный вуз обеспечивает представление документов док</w:t>
      </w:r>
      <w:r>
        <w:rPr>
          <w:color w:val="000000"/>
          <w:sz w:val="20"/>
        </w:rPr>
        <w:t>торанта, указанных в пункте 11 настоящего Типового положения, в диссертационный совет, сформированный по этой специальности в другом вузе.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12 в редакции приказа Министра образования и науки РК от 04.05.2013 </w:t>
      </w:r>
      <w:r>
        <w:rPr>
          <w:color w:val="000000"/>
          <w:sz w:val="20"/>
        </w:rPr>
        <w:t>№ 172</w:t>
      </w:r>
      <w:r>
        <w:rPr>
          <w:color w:val="FF0000"/>
          <w:sz w:val="20"/>
        </w:rPr>
        <w:t xml:space="preserve"> (вводится в действие по</w:t>
      </w:r>
      <w:r>
        <w:rPr>
          <w:color w:val="FF0000"/>
          <w:sz w:val="20"/>
        </w:rPr>
        <w:t xml:space="preserve">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      13. Не позднее 10 (десяти) рабочих дней со дня приема документов диссертационный совет определяет дату защиты диссертации и назначает двух рецензентов, имеющих ученую </w:t>
      </w:r>
      <w:r>
        <w:rPr>
          <w:color w:val="000000"/>
          <w:sz w:val="20"/>
        </w:rPr>
        <w:t>степень и не менее 5 научных статей в области исследований докторанта, один из которых не является сотрудником данного вуза или вуза, в котором докторант проходил обучение. При этом соблюдается очередность поступления документов докторантов.</w:t>
      </w:r>
      <w:r>
        <w:br/>
      </w:r>
      <w:r>
        <w:rPr>
          <w:color w:val="000000"/>
          <w:sz w:val="20"/>
        </w:rPr>
        <w:t>      Членам д</w:t>
      </w:r>
      <w:r>
        <w:rPr>
          <w:color w:val="000000"/>
          <w:sz w:val="20"/>
        </w:rPr>
        <w:t>иссертационного совета (не более 1/3) разрешается присутствовать на заседании по приему диссертации к защите в форме видео-конференции.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13 в редакции приказа Министра образования и науки РК от 04.05.2013 </w:t>
      </w:r>
      <w:r>
        <w:rPr>
          <w:color w:val="000000"/>
          <w:sz w:val="20"/>
        </w:rPr>
        <w:t>№ 172</w:t>
      </w:r>
      <w:r>
        <w:rPr>
          <w:color w:val="FF0000"/>
          <w:sz w:val="20"/>
        </w:rPr>
        <w:t xml:space="preserve"> (вводится в действие по ис</w:t>
      </w:r>
      <w:r>
        <w:rPr>
          <w:color w:val="FF0000"/>
          <w:sz w:val="20"/>
        </w:rPr>
        <w:t>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       14. Диссертационный совет руководствуется принципом независимости друг от друга рецензентов, научных консультантов. </w:t>
      </w:r>
      <w:r>
        <w:br/>
      </w:r>
      <w:r>
        <w:rPr>
          <w:color w:val="000000"/>
          <w:sz w:val="20"/>
        </w:rPr>
        <w:t>      Рецензентами не являются:</w:t>
      </w:r>
      <w:r>
        <w:br/>
      </w:r>
      <w:r>
        <w:rPr>
          <w:color w:val="000000"/>
          <w:sz w:val="20"/>
        </w:rPr>
        <w:t xml:space="preserve">      1) сотрудники </w:t>
      </w:r>
      <w:r>
        <w:rPr>
          <w:color w:val="000000"/>
          <w:sz w:val="20"/>
        </w:rPr>
        <w:t>Комитета;</w:t>
      </w:r>
      <w:r>
        <w:br/>
      </w:r>
      <w:r>
        <w:rPr>
          <w:color w:val="000000"/>
          <w:sz w:val="20"/>
        </w:rPr>
        <w:t xml:space="preserve">       2) соавторы докторанта по работам, опубликованным по теме диссертации; </w:t>
      </w:r>
      <w:r>
        <w:br/>
      </w:r>
      <w:r>
        <w:rPr>
          <w:color w:val="000000"/>
          <w:sz w:val="20"/>
        </w:rPr>
        <w:t>      3) руководители и работники подразделений вуза и научной организации (кафедр, лабораторий, отделов, центров), где выполнялась диссертация и/или ведутся научно-ис</w:t>
      </w:r>
      <w:r>
        <w:rPr>
          <w:color w:val="000000"/>
          <w:sz w:val="20"/>
        </w:rPr>
        <w:t>следовательские работы, по которым докторант является заказчиком или исполнителем (соисполнителем).</w:t>
      </w:r>
      <w:r>
        <w:br/>
      </w:r>
      <w:r>
        <w:rPr>
          <w:color w:val="000000"/>
          <w:sz w:val="20"/>
        </w:rPr>
        <w:t>      Допускается назначение одного из рецензентов из состава диссертационного совета.</w:t>
      </w:r>
      <w:r>
        <w:br/>
      </w:r>
      <w:r>
        <w:rPr>
          <w:color w:val="FF0000"/>
          <w:sz w:val="20"/>
        </w:rPr>
        <w:t>      Сноска. Пункт 14 в редакции приказа Министра образования и наук</w:t>
      </w:r>
      <w:r>
        <w:rPr>
          <w:color w:val="FF0000"/>
          <w:sz w:val="20"/>
        </w:rPr>
        <w:t xml:space="preserve">и РК от 21.01.2016 </w:t>
      </w:r>
      <w:r>
        <w:rPr>
          <w:color w:val="000000"/>
          <w:sz w:val="20"/>
        </w:rPr>
        <w:t>№ 56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15. Диссертационный совет размещает следующую информацию о защитах докторантов и деятельности совета на интернет-ресу</w:t>
      </w:r>
      <w:r>
        <w:rPr>
          <w:color w:val="000000"/>
          <w:sz w:val="20"/>
        </w:rPr>
        <w:t>рсах вуза (кроме материалов и диссертаций, содержащих государственные секреты):</w:t>
      </w:r>
      <w:r>
        <w:br/>
      </w:r>
      <w:r>
        <w:rPr>
          <w:color w:val="000000"/>
          <w:sz w:val="20"/>
        </w:rPr>
        <w:t xml:space="preserve">       1) извещение о предстоящей защите с указанием адреса, даты и времени (за 1 (один) месяц до установленной даты защиты); </w:t>
      </w:r>
      <w:r>
        <w:br/>
      </w:r>
      <w:r>
        <w:rPr>
          <w:color w:val="000000"/>
          <w:sz w:val="20"/>
        </w:rPr>
        <w:t xml:space="preserve">       2) диссертацию (за 1 (один) месяц до устан</w:t>
      </w:r>
      <w:r>
        <w:rPr>
          <w:color w:val="000000"/>
          <w:sz w:val="20"/>
        </w:rPr>
        <w:t xml:space="preserve">овленной даты защиты и в течение 5 </w:t>
      </w:r>
      <w:r>
        <w:rPr>
          <w:color w:val="000000"/>
          <w:sz w:val="20"/>
        </w:rPr>
        <w:lastRenderedPageBreak/>
        <w:t xml:space="preserve">(пяти) месяцев после защиты диссертации); </w:t>
      </w:r>
      <w:r>
        <w:br/>
      </w:r>
      <w:r>
        <w:rPr>
          <w:color w:val="000000"/>
          <w:sz w:val="20"/>
        </w:rPr>
        <w:t xml:space="preserve">       3) аннотацию на государственном, русском, английском языках общим объемом не менее 1 (одного) печатного листа (за 1 (один) месяц до установленной даты защиты); </w:t>
      </w:r>
      <w:r>
        <w:br/>
      </w:r>
      <w:r>
        <w:rPr>
          <w:color w:val="000000"/>
          <w:sz w:val="20"/>
        </w:rPr>
        <w:t xml:space="preserve">       4) </w:t>
      </w:r>
      <w:r>
        <w:rPr>
          <w:color w:val="000000"/>
          <w:sz w:val="20"/>
        </w:rPr>
        <w:t xml:space="preserve">список публикаций докторанта (за 1 (один) месяц до установленной даты защиты); </w:t>
      </w:r>
      <w:r>
        <w:br/>
      </w:r>
      <w:r>
        <w:rPr>
          <w:color w:val="000000"/>
          <w:sz w:val="20"/>
        </w:rPr>
        <w:t xml:space="preserve">       5) отзывы научных консультантов (за 1 (один) месяц до установленной даты защиты), которые доступны в течение 5 (пяти) месяцев после защиты;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6) отзывы официальных рецензентов (за 10 (десять) рабочих дней до установленной даты защиты); </w:t>
      </w:r>
      <w:r>
        <w:br/>
      </w:r>
      <w:r>
        <w:rPr>
          <w:color w:val="000000"/>
          <w:sz w:val="20"/>
        </w:rPr>
        <w:t>      7) видеозапись защиты (в течение 5 (пяти) месяцев после защиты);</w:t>
      </w:r>
      <w:r>
        <w:br/>
      </w:r>
      <w:r>
        <w:rPr>
          <w:color w:val="000000"/>
          <w:sz w:val="20"/>
        </w:rPr>
        <w:t>      8) отчеты диссертационных советов (по окончании календарного года);</w:t>
      </w:r>
      <w:r>
        <w:br/>
      </w:r>
      <w:r>
        <w:rPr>
          <w:color w:val="000000"/>
          <w:sz w:val="20"/>
        </w:rPr>
        <w:t xml:space="preserve">       9) </w:t>
      </w:r>
      <w:r>
        <w:rPr>
          <w:color w:val="000000"/>
          <w:sz w:val="20"/>
        </w:rPr>
        <w:t xml:space="preserve">объявления об изменении даты, времени, места проведения защиты и о замене рецензентов (при наличии). </w:t>
      </w:r>
      <w:r>
        <w:br/>
      </w:r>
      <w:r>
        <w:rPr>
          <w:color w:val="000000"/>
          <w:sz w:val="20"/>
        </w:rPr>
        <w:t xml:space="preserve">      При размещении диссертации на интернет-ресурсах вуза обеспечивается защита авторских прав, применяются технологии защиты от незаконного копирования </w:t>
      </w:r>
      <w:r>
        <w:rPr>
          <w:color w:val="000000"/>
          <w:sz w:val="20"/>
        </w:rPr>
        <w:t>и дальнейшего использования материалов диссертации. После размещения диссертации на интернет-ресурсе вуза изменения в тексте диссертации не допускаются.</w:t>
      </w:r>
      <w:r>
        <w:br/>
      </w:r>
      <w:r>
        <w:rPr>
          <w:color w:val="000000"/>
          <w:sz w:val="20"/>
        </w:rPr>
        <w:t>      На интернет-ресурсах вуза обеспечивается возможность размещения неофициальных отзывов по содержан</w:t>
      </w:r>
      <w:r>
        <w:rPr>
          <w:color w:val="000000"/>
          <w:sz w:val="20"/>
        </w:rPr>
        <w:t>ию диссертации с дальнейшим представлением их на защите. Неофициальные отзывы, по которым невозможно установить авторство и отсутствует электронный адрес автора на защите не представляются.</w:t>
      </w:r>
      <w:r>
        <w:br/>
      </w:r>
      <w:r>
        <w:rPr>
          <w:color w:val="000000"/>
          <w:sz w:val="20"/>
        </w:rPr>
        <w:t>      Извещение о предстоящей защите размещаются также на интернет</w:t>
      </w:r>
      <w:r>
        <w:rPr>
          <w:color w:val="000000"/>
          <w:sz w:val="20"/>
        </w:rPr>
        <w:t>-ресурсе Комитета в течение 5 (пяти) рабочих дней со дня поступления (кроме материалов и диссертаций, содержащих государственные секреты).</w:t>
      </w:r>
      <w:r>
        <w:br/>
      </w:r>
      <w:r>
        <w:rPr>
          <w:color w:val="000000"/>
          <w:sz w:val="20"/>
        </w:rPr>
        <w:t>      Экземпляр диссертации на бумажном и электронном носителях передается в библиотеку вуза. В течение 7 (семи) рабо</w:t>
      </w:r>
      <w:r>
        <w:rPr>
          <w:color w:val="000000"/>
          <w:sz w:val="20"/>
        </w:rPr>
        <w:t>чих дней после защиты экземпляры диссертации на электронном носителе передаются ученым секретарем диссертационного совета в Национальную академическую библиотеку Республики Казахстан и Национальную библиотеку Республики Казахстан (кроме диссертаций, содерж</w:t>
      </w:r>
      <w:r>
        <w:rPr>
          <w:color w:val="000000"/>
          <w:sz w:val="20"/>
        </w:rPr>
        <w:t>ащих государственные секреты).</w:t>
      </w:r>
      <w:r>
        <w:br/>
      </w:r>
      <w:r>
        <w:rPr>
          <w:color w:val="FF0000"/>
          <w:sz w:val="20"/>
        </w:rPr>
        <w:t xml:space="preserve">      Сноска. Пункт 15 в редакции приказа Министра образования и науки РК от 21.01.2016 </w:t>
      </w:r>
      <w:r>
        <w:rPr>
          <w:color w:val="000000"/>
          <w:sz w:val="20"/>
        </w:rPr>
        <w:t>№ 56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       15-1. После прие</w:t>
      </w:r>
      <w:r>
        <w:rPr>
          <w:color w:val="000000"/>
          <w:sz w:val="20"/>
        </w:rPr>
        <w:t>ма к защите (за 1 (один) месяц до установленной даты защиты) диссертационный совет направляет диссертацию для проверки на использование докторантом заимствованного материала без ссылки на автора и источник заимствования в Национальный центр научно-техничес</w:t>
      </w:r>
      <w:r>
        <w:rPr>
          <w:color w:val="000000"/>
          <w:sz w:val="20"/>
        </w:rPr>
        <w:t xml:space="preserve">кой информации (далее - НЦНТИ). </w:t>
      </w:r>
      <w:r>
        <w:br/>
      </w:r>
      <w:r>
        <w:rPr>
          <w:color w:val="000000"/>
          <w:sz w:val="20"/>
        </w:rPr>
        <w:t>      В случае если, в НЦНТИ установлен факт использования докторантом заимствованного материала без ссылки на автора и источник заимствования, диссертационный совет принимает отрицательное решение.</w:t>
      </w:r>
      <w:r>
        <w:br/>
      </w:r>
      <w:r>
        <w:rPr>
          <w:color w:val="000000"/>
          <w:sz w:val="20"/>
        </w:rPr>
        <w:t xml:space="preserve">       Проверка диссерта</w:t>
      </w:r>
      <w:r>
        <w:rPr>
          <w:color w:val="000000"/>
          <w:sz w:val="20"/>
        </w:rPr>
        <w:t>ций, содержащих государственные секреты, на использование докторантом заимствованного материала без ссылки на автора и источник заимствования проводится в НЦНТИ или комиссионно в высших военных, специальных учебных заведениях и/или научных организациях Мин</w:t>
      </w:r>
      <w:r>
        <w:rPr>
          <w:color w:val="000000"/>
          <w:sz w:val="20"/>
        </w:rPr>
        <w:t xml:space="preserve">истерства обороны Республики Казахстан, органов национальной безопасности Республики Казахстан и правоохранительных органов Республики Казахстан.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Сноска. Типвое положение дополнено пунктом 15-1 в соответствии  с приказом Министра образования и науки</w:t>
      </w:r>
      <w:r>
        <w:rPr>
          <w:color w:val="FF0000"/>
          <w:sz w:val="20"/>
        </w:rPr>
        <w:t xml:space="preserve"> РК от 18.05.2012 </w:t>
      </w:r>
      <w:r>
        <w:rPr>
          <w:color w:val="000000"/>
          <w:sz w:val="20"/>
        </w:rPr>
        <w:t>№ 225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образования и науки РК от 21.01.2016 </w:t>
      </w:r>
      <w:r>
        <w:rPr>
          <w:color w:val="000000"/>
          <w:sz w:val="20"/>
        </w:rPr>
        <w:t>№ 56</w:t>
      </w:r>
      <w:r>
        <w:rPr>
          <w:color w:val="FF0000"/>
          <w:sz w:val="20"/>
        </w:rPr>
        <w:t xml:space="preserve"> (вводится в действие по истечении десяти календарных дне</w:t>
      </w:r>
      <w:r>
        <w:rPr>
          <w:color w:val="FF0000"/>
          <w:sz w:val="20"/>
        </w:rPr>
        <w:t>й после дня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      16. Рецензенты на основе изучения диссертации и опубликованных работ представляют в диссертационный совет письменные отзывы, в которых оцениваются актуальность избранной </w:t>
      </w:r>
      <w:r>
        <w:rPr>
          <w:color w:val="000000"/>
          <w:sz w:val="20"/>
        </w:rPr>
        <w:lastRenderedPageBreak/>
        <w:t>темы, степень обоснованност</w:t>
      </w:r>
      <w:r>
        <w:rPr>
          <w:color w:val="000000"/>
          <w:sz w:val="20"/>
        </w:rPr>
        <w:t>и научных положений, выводов, рекомендаций, сформулированных в диссертации и ее практической значимости, их новизна, а также дается заключение о возможности присуждения степени доктора философии (PhD), доктора по профилю по соответствующей специальности.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Замена рецензентов проводится не позже чем за 10 (десять) рабочих дней до защиты. В случае, если решение о замене рецензента принимается менее чем за 10 (десять) рабочих дней, то дата защиты переносится. </w:t>
      </w:r>
      <w:r>
        <w:br/>
      </w:r>
      <w:r>
        <w:rPr>
          <w:color w:val="000000"/>
          <w:sz w:val="20"/>
        </w:rPr>
        <w:t xml:space="preserve">       Копии отзывов рецензентов вручаются до</w:t>
      </w:r>
      <w:r>
        <w:rPr>
          <w:color w:val="000000"/>
          <w:sz w:val="20"/>
        </w:rPr>
        <w:t xml:space="preserve">кторанту не позднее, чем за 10 (десять) рабочих дней до защиты диссертации. </w:t>
      </w:r>
      <w:r>
        <w:br/>
      </w:r>
      <w:r>
        <w:rPr>
          <w:color w:val="000000"/>
          <w:sz w:val="20"/>
        </w:rPr>
        <w:t>      При несоответствии отзыва требованиям данного пункта диссертационный совет в срок не позднее, чем за 7 (семь) рабочих дней возвращает отзыв рецензенту для дополнительного ра</w:t>
      </w:r>
      <w:r>
        <w:rPr>
          <w:color w:val="000000"/>
          <w:sz w:val="20"/>
        </w:rPr>
        <w:t>ссмотрения или проводит замену рецензента. Замена рецензентов проводится также в случае письменного отказа или невозможности осуществления рецензирования.</w:t>
      </w:r>
      <w:r>
        <w:br/>
      </w:r>
      <w:r>
        <w:rPr>
          <w:color w:val="FF0000"/>
          <w:sz w:val="20"/>
        </w:rPr>
        <w:t xml:space="preserve">      Сноска. Пункт 16 в редакции приказа Министра образования и науки РК от 21.01.2016 </w:t>
      </w:r>
      <w:r>
        <w:rPr>
          <w:color w:val="000000"/>
          <w:sz w:val="20"/>
        </w:rPr>
        <w:t>№ 56</w:t>
      </w:r>
      <w:r>
        <w:rPr>
          <w:color w:val="FF0000"/>
          <w:sz w:val="20"/>
        </w:rPr>
        <w:t xml:space="preserve"> (вводитс</w:t>
      </w:r>
      <w:r>
        <w:rPr>
          <w:color w:val="FF0000"/>
          <w:sz w:val="20"/>
        </w:rPr>
        <w:t>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17. Председатель, заместитель председателя и ученый секретарь диссертационного совета не могут выполнять свои обязанности на заседании диссертационно</w:t>
      </w:r>
      <w:r>
        <w:rPr>
          <w:color w:val="000000"/>
          <w:sz w:val="20"/>
        </w:rPr>
        <w:t>го совета в случае, когда рассматривается диссертация докторанта, у которого они являются научными консультантами. Исполнение обязанностей председателя диссертационного совета возлагается на заместителя председателя, исполнение обязанностей заместителя пре</w:t>
      </w:r>
      <w:r>
        <w:rPr>
          <w:color w:val="000000"/>
          <w:sz w:val="20"/>
        </w:rPr>
        <w:t>дседателя и ученого секретаря возлагается на членов решением диссертационного совета.</w:t>
      </w:r>
      <w:r>
        <w:br/>
      </w:r>
      <w:r>
        <w:rPr>
          <w:color w:val="000000"/>
          <w:sz w:val="20"/>
        </w:rPr>
        <w:t>      В случаях одновременного отсутствия председателя, заместителя председателя и ученого секретаря заседание диссертационного совета не проводится.</w:t>
      </w:r>
      <w:r>
        <w:br/>
      </w:r>
      <w:r>
        <w:rPr>
          <w:color w:val="000000"/>
          <w:sz w:val="20"/>
        </w:rPr>
        <w:t>      Диссертационны</w:t>
      </w:r>
      <w:r>
        <w:rPr>
          <w:color w:val="000000"/>
          <w:sz w:val="20"/>
        </w:rPr>
        <w:t>й совет обеспечивает видеозапись защиты диссертации и оформление стенограммы.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17 с изменениями, внесенными приказом Министра образования и науки РК от 04.05.2013 </w:t>
      </w:r>
      <w:r>
        <w:rPr>
          <w:color w:val="000000"/>
          <w:sz w:val="20"/>
        </w:rPr>
        <w:t>№ 172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</w:t>
      </w:r>
      <w:r>
        <w:rPr>
          <w:color w:val="FF0000"/>
          <w:sz w:val="20"/>
        </w:rPr>
        <w:t xml:space="preserve"> первого официального опубликования).</w:t>
      </w:r>
      <w:r>
        <w:br/>
      </w:r>
      <w:r>
        <w:rPr>
          <w:color w:val="000000"/>
          <w:sz w:val="20"/>
        </w:rPr>
        <w:t>      18. Заседание диссертационного совета считается правомочным, если в его работе принимали участие не менее 2/3 (двух третей) его членов, при обязательном участии в заседании не менее 3 (трех) специалистов по каждо</w:t>
      </w:r>
      <w:r>
        <w:rPr>
          <w:color w:val="000000"/>
          <w:sz w:val="20"/>
        </w:rPr>
        <w:t>й специальности из числа членов диссертационного совета.</w:t>
      </w:r>
      <w:r>
        <w:br/>
      </w:r>
      <w:r>
        <w:rPr>
          <w:color w:val="000000"/>
          <w:sz w:val="20"/>
        </w:rPr>
        <w:t xml:space="preserve">      При отсутствии (по уважительной причине) одного из рецензентов его отзыв зачитывается ученым секретарем. Рецензентам разрешается выступить на данном заседании диссертационного совета по защите </w:t>
      </w:r>
      <w:r>
        <w:rPr>
          <w:color w:val="000000"/>
          <w:sz w:val="20"/>
        </w:rPr>
        <w:t>в режиме on-line в форме видео-конференции.</w:t>
      </w:r>
      <w:r>
        <w:br/>
      </w:r>
      <w:r>
        <w:rPr>
          <w:color w:val="FF0000"/>
          <w:sz w:val="20"/>
        </w:rPr>
        <w:t xml:space="preserve">      Сноска. Пункт 18 с изменением, внесенным приказом Министра образования и науки РК от 21.01.2016 </w:t>
      </w:r>
      <w:r>
        <w:rPr>
          <w:color w:val="000000"/>
          <w:sz w:val="20"/>
        </w:rPr>
        <w:t>№ 56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</w:t>
      </w:r>
      <w:r>
        <w:rPr>
          <w:color w:val="FF0000"/>
          <w:sz w:val="20"/>
        </w:rPr>
        <w:t>я).</w:t>
      </w:r>
      <w:r>
        <w:br/>
      </w:r>
      <w:r>
        <w:rPr>
          <w:color w:val="000000"/>
          <w:sz w:val="20"/>
        </w:rPr>
        <w:t xml:space="preserve">       19. Диссертационный совет проводит тайное голосование для принятия решения о ходатайстве перед Комитетом для присуждения докторанту степени доктора философии (PhD), доктора по профилю по соответствующей специальности или об отказе в присуждении </w:t>
      </w:r>
      <w:r>
        <w:rPr>
          <w:color w:val="000000"/>
          <w:sz w:val="20"/>
        </w:rPr>
        <w:t xml:space="preserve">данной степени. </w:t>
      </w:r>
      <w:r>
        <w:br/>
      </w:r>
      <w:r>
        <w:rPr>
          <w:color w:val="000000"/>
          <w:sz w:val="20"/>
        </w:rPr>
        <w:t>      Решение диссертационного совета считается принятым положительно, если за него проголосовало 2/3 (две трети) и более членов диссертационного совета, участвовавших в заседании. Если за положительное решение проголосовало менее 2/3 (дву</w:t>
      </w:r>
      <w:r>
        <w:rPr>
          <w:color w:val="000000"/>
          <w:sz w:val="20"/>
        </w:rPr>
        <w:t>х третей) членов диссертационного совета, участвовавших в заседании, принимается отрицательное решение.</w:t>
      </w:r>
      <w:r>
        <w:br/>
      </w:r>
      <w:r>
        <w:rPr>
          <w:color w:val="000000"/>
          <w:sz w:val="20"/>
        </w:rPr>
        <w:t>      При принятии отрицательного решения диссертационный совет составляет заключение, в котором отражается, каким требованиям настоящего Типового полож</w:t>
      </w:r>
      <w:r>
        <w:rPr>
          <w:color w:val="000000"/>
          <w:sz w:val="20"/>
        </w:rPr>
        <w:t xml:space="preserve">ения, Правил присуждения ученых степеней, утвержденных приказом Министра образования и науки Республики Казахстан от 31 марта 2011 года № 127 и зарегистрированный в Реестре государственной регистрации </w:t>
      </w:r>
      <w:r>
        <w:rPr>
          <w:color w:val="000000"/>
          <w:sz w:val="20"/>
        </w:rPr>
        <w:lastRenderedPageBreak/>
        <w:t xml:space="preserve">нормативных правовых актов за № 6951 (далее – Правила) </w:t>
      </w:r>
      <w:r>
        <w:rPr>
          <w:color w:val="000000"/>
          <w:sz w:val="20"/>
        </w:rPr>
        <w:t>не соответствует диссертация. Копии отзывов рецензентов, научных консультантов, видеозапись, стенограмма заседания и заключение диссертационного совета, подписанные председателем и ученым секретарем, направляются в Комитет в течение 15 (пятнадцати) календа</w:t>
      </w:r>
      <w:r>
        <w:rPr>
          <w:color w:val="000000"/>
          <w:sz w:val="20"/>
        </w:rPr>
        <w:t>рных дней со дня принятия решения.</w:t>
      </w:r>
      <w:r>
        <w:br/>
      </w:r>
      <w:r>
        <w:rPr>
          <w:color w:val="FF0000"/>
          <w:sz w:val="20"/>
        </w:rPr>
        <w:t xml:space="preserve">      Сноска. Пункт 19 в редакции приказа Министра образования и науки РК от 21.01.2016 </w:t>
      </w:r>
      <w:r>
        <w:rPr>
          <w:color w:val="000000"/>
          <w:sz w:val="20"/>
        </w:rPr>
        <w:t>№ 56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>      </w:t>
      </w:r>
      <w:r>
        <w:rPr>
          <w:color w:val="000000"/>
          <w:sz w:val="20"/>
        </w:rPr>
        <w:t>19-1. Апелляц</w:t>
      </w:r>
      <w:r>
        <w:rPr>
          <w:color w:val="000000"/>
          <w:sz w:val="20"/>
        </w:rPr>
        <w:t xml:space="preserve">ия на отрицательное решение диссертационного совета подается докторантом в произвольной форме в течение 2 (двух) месяцев со дня решения в вуз, в котором проводилась защита диссертации. </w:t>
      </w:r>
      <w:r>
        <w:br/>
      </w:r>
      <w:r>
        <w:rPr>
          <w:color w:val="000000"/>
          <w:sz w:val="20"/>
        </w:rPr>
        <w:t>      В течение 10 (десяти)рабочих дней со дня подачи апелляции приказ</w:t>
      </w:r>
      <w:r>
        <w:rPr>
          <w:color w:val="000000"/>
          <w:sz w:val="20"/>
        </w:rPr>
        <w:t>ом ректора вуза создается апелляционная комиссия (далее - комиссия). В состав комиссии включаются 3 (три) специалиста, имеющие ученую степень по соответствующей специальности. Членами комиссии не могут быть научные консультанты, рецензенты, члены диссертац</w:t>
      </w:r>
      <w:r>
        <w:rPr>
          <w:color w:val="000000"/>
          <w:sz w:val="20"/>
        </w:rPr>
        <w:t>ионного совета или Экспертного совета Комитета, которые функционируют согласно пунктам 12-17 Правил.</w:t>
      </w:r>
      <w:r>
        <w:br/>
      </w:r>
      <w:r>
        <w:rPr>
          <w:color w:val="000000"/>
          <w:sz w:val="20"/>
        </w:rPr>
        <w:t>      Комиссия руководствуется в своей деятельности настоящим Типовым положением и Правилами.</w:t>
      </w:r>
      <w:r>
        <w:br/>
      </w:r>
      <w:r>
        <w:rPr>
          <w:color w:val="000000"/>
          <w:sz w:val="20"/>
        </w:rPr>
        <w:t>      Комиссия рассматривает апелляционное заявление, диссерт</w:t>
      </w:r>
      <w:r>
        <w:rPr>
          <w:color w:val="000000"/>
          <w:sz w:val="20"/>
        </w:rPr>
        <w:t>ацию, материалы диссертационного совета по защите диссертации и готовит заключение по результатам апелляции в течение 30 (тридцати) календарных дней со дня ее создания.</w:t>
      </w:r>
      <w:r>
        <w:br/>
      </w:r>
      <w:r>
        <w:rPr>
          <w:color w:val="000000"/>
          <w:sz w:val="20"/>
        </w:rPr>
        <w:t>      Заключение апелляционной комиссии принимается членами комиссии на основе открытог</w:t>
      </w:r>
      <w:r>
        <w:rPr>
          <w:color w:val="000000"/>
          <w:sz w:val="20"/>
        </w:rPr>
        <w:t>о голосования большинством голосов и подписывается всеми членами комиссии. При положительном заключении комиссии копии протоколов комиссии, заключение и диссертация направляются в Комитет в течение 15 (пятнадцати) календарных дней для принятия окончательно</w:t>
      </w:r>
      <w:r>
        <w:rPr>
          <w:color w:val="000000"/>
          <w:sz w:val="20"/>
        </w:rPr>
        <w:t>го решения.</w:t>
      </w:r>
      <w:r>
        <w:br/>
      </w:r>
      <w:r>
        <w:rPr>
          <w:color w:val="000000"/>
          <w:sz w:val="20"/>
        </w:rPr>
        <w:t>      Заключение апелляционной комиссии сообщается заявителю в течение 15 (пятнадцати) календарных дней со дня его принятия.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Положение дополнено пунктом 19-1 в соответствии с приказом Министра образования и науки РК от 04.05.2013 </w:t>
      </w:r>
      <w:r>
        <w:rPr>
          <w:color w:val="000000"/>
          <w:sz w:val="20"/>
        </w:rPr>
        <w:t>№ 172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      20. Ученый секретарь совета формирует аттестационное дело докторанта, которое направляется в Комитет в течение 30 (тридцати) календарных </w:t>
      </w:r>
      <w:r>
        <w:rPr>
          <w:color w:val="000000"/>
          <w:sz w:val="20"/>
        </w:rPr>
        <w:t>дней после защиты докторской диссертации на диссертационном совете. По истечении данного срока аттестационное дело к рассмотрению не принимается. В аттестационном деле докторанта прилагаются следующие документы:</w:t>
      </w:r>
      <w:r>
        <w:br/>
      </w:r>
      <w:r>
        <w:rPr>
          <w:color w:val="000000"/>
          <w:sz w:val="20"/>
        </w:rPr>
        <w:t>      1) сопроводительное письмо-ходатайство</w:t>
      </w:r>
      <w:r>
        <w:rPr>
          <w:color w:val="000000"/>
          <w:sz w:val="20"/>
        </w:rPr>
        <w:t xml:space="preserve"> на бланке вуза, при котором создан диссертационный совет, подписанное председателем диссертационного совета, с указанием даты отправки диссертации в Национальный центр научно-технической информации;</w:t>
      </w:r>
      <w:r>
        <w:br/>
      </w:r>
      <w:r>
        <w:rPr>
          <w:color w:val="000000"/>
          <w:sz w:val="20"/>
        </w:rPr>
        <w:t>      2) диссертация в твердом переплете и на электронно</w:t>
      </w:r>
      <w:r>
        <w:rPr>
          <w:color w:val="000000"/>
          <w:sz w:val="20"/>
        </w:rPr>
        <w:t>м носителе (CD-диске);</w:t>
      </w:r>
      <w:r>
        <w:br/>
      </w:r>
      <w:r>
        <w:rPr>
          <w:color w:val="000000"/>
          <w:sz w:val="20"/>
        </w:rPr>
        <w:t>      3) список и копии научных публикаций по теме диссертации;</w:t>
      </w:r>
      <w:r>
        <w:br/>
      </w:r>
      <w:r>
        <w:rPr>
          <w:color w:val="000000"/>
          <w:sz w:val="20"/>
        </w:rPr>
        <w:t xml:space="preserve">      4) регистрационно-учетная карточка диссертации на казахском и русском языках по форме согласно приложению 2 к настоящему Типовому положению; </w:t>
      </w:r>
      <w:r>
        <w:br/>
      </w:r>
      <w:r>
        <w:rPr>
          <w:color w:val="000000"/>
          <w:sz w:val="20"/>
        </w:rPr>
        <w:t>      5) справка Наци</w:t>
      </w:r>
      <w:r>
        <w:rPr>
          <w:color w:val="000000"/>
          <w:sz w:val="20"/>
        </w:rPr>
        <w:t>онального центра научно-технической информации по проверке диссертации на использование докторантом заимствованного материала без ссылки на автора и источник заимствования;</w:t>
      </w:r>
      <w:r>
        <w:br/>
      </w:r>
      <w:r>
        <w:rPr>
          <w:color w:val="000000"/>
          <w:sz w:val="20"/>
        </w:rPr>
        <w:t xml:space="preserve">       6) отзывы научных консультантов; </w:t>
      </w:r>
      <w:r>
        <w:br/>
      </w:r>
      <w:r>
        <w:rPr>
          <w:color w:val="000000"/>
          <w:sz w:val="20"/>
        </w:rPr>
        <w:t>      7) отзывы 2 (двух) рецензентов;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8) явочный лист членов диссертационного совета по форме согласно приложению 3 к настоящему Типовому положению;</w:t>
      </w:r>
      <w:r>
        <w:br/>
      </w:r>
      <w:r>
        <w:rPr>
          <w:color w:val="000000"/>
          <w:sz w:val="20"/>
        </w:rPr>
        <w:t xml:space="preserve">      9) видеозапись и стенограмма заседания диссертационного совета по защите </w:t>
      </w:r>
      <w:r>
        <w:rPr>
          <w:color w:val="000000"/>
          <w:sz w:val="20"/>
        </w:rPr>
        <w:lastRenderedPageBreak/>
        <w:t>диссертации, подписанная председателем и ученым секретарем;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10) копии дипломов о высшем и послевузовском образовании, приложений к ним (копии транскрипта);</w:t>
      </w:r>
      <w:r>
        <w:br/>
      </w:r>
      <w:r>
        <w:rPr>
          <w:color w:val="000000"/>
          <w:sz w:val="20"/>
        </w:rPr>
        <w:t>      11) копия транскрипта об освоении профессиональной учебной программы докторантуры;</w:t>
      </w:r>
      <w:r>
        <w:br/>
      </w:r>
      <w:r>
        <w:rPr>
          <w:color w:val="000000"/>
          <w:sz w:val="20"/>
        </w:rPr>
        <w:t>      12) сведения о докторанте по форме согласно приложению 4 к наст</w:t>
      </w:r>
      <w:r>
        <w:rPr>
          <w:color w:val="000000"/>
          <w:sz w:val="20"/>
        </w:rPr>
        <w:t>оящему Типовому положению;</w:t>
      </w:r>
      <w:r>
        <w:br/>
      </w:r>
      <w:r>
        <w:rPr>
          <w:color w:val="000000"/>
          <w:sz w:val="20"/>
        </w:rPr>
        <w:t>      13) личный листок, заверенный по месту учебы кадровой службой вуза.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20 в редакции приказа Министра образования и науки РК от 04.05.2013 </w:t>
      </w:r>
      <w:r>
        <w:rPr>
          <w:color w:val="000000"/>
          <w:sz w:val="20"/>
        </w:rPr>
        <w:t>№ 172</w:t>
      </w:r>
      <w:r>
        <w:rPr>
          <w:color w:val="FF0000"/>
          <w:sz w:val="20"/>
        </w:rPr>
        <w:t xml:space="preserve"> (вводится в действие по истечении десяти календарных дней со </w:t>
      </w:r>
      <w:r>
        <w:rPr>
          <w:color w:val="FF0000"/>
          <w:sz w:val="20"/>
        </w:rPr>
        <w:t>дня его первого официального опубликования).</w:t>
      </w:r>
    </w:p>
    <w:p w:rsidR="00D05600" w:rsidRDefault="00477411">
      <w:pPr>
        <w:spacing w:after="0"/>
        <w:jc w:val="right"/>
      </w:pPr>
      <w:bookmarkStart w:id="4" w:name="z60"/>
      <w:bookmarkEnd w:id="3"/>
      <w:r>
        <w:rPr>
          <w:color w:val="000000"/>
          <w:sz w:val="20"/>
        </w:rPr>
        <w:t xml:space="preserve">  Приложение 1       </w:t>
      </w:r>
      <w:r>
        <w:br/>
      </w:r>
      <w:r>
        <w:rPr>
          <w:color w:val="000000"/>
          <w:sz w:val="20"/>
        </w:rPr>
        <w:t xml:space="preserve"> к Типовому положению   </w:t>
      </w:r>
      <w:r>
        <w:br/>
      </w:r>
      <w:r>
        <w:rPr>
          <w:color w:val="000000"/>
          <w:sz w:val="20"/>
        </w:rPr>
        <w:t xml:space="preserve"> о диссертационном совете </w:t>
      </w:r>
    </w:p>
    <w:p w:rsidR="00D05600" w:rsidRDefault="00477411">
      <w:pPr>
        <w:spacing w:after="0"/>
      </w:pPr>
      <w:bookmarkStart w:id="5" w:name="z61"/>
      <w:bookmarkEnd w:id="4"/>
      <w:r>
        <w:rPr>
          <w:color w:val="000000"/>
          <w:sz w:val="20"/>
        </w:rPr>
        <w:t>                               </w:t>
      </w:r>
      <w:r>
        <w:rPr>
          <w:b/>
          <w:color w:val="000000"/>
          <w:sz w:val="20"/>
        </w:rPr>
        <w:t>ОТЧЕТ</w:t>
      </w:r>
      <w:r>
        <w:br/>
      </w:r>
      <w:r>
        <w:rPr>
          <w:b/>
          <w:color w:val="000000"/>
          <w:sz w:val="20"/>
        </w:rPr>
        <w:t>         о работе диссертационного совета за 20__ г.</w:t>
      </w:r>
    </w:p>
    <w:p w:rsidR="00D05600" w:rsidRDefault="00477411">
      <w:pPr>
        <w:spacing w:after="0"/>
      </w:pPr>
      <w:bookmarkStart w:id="6" w:name="z62"/>
      <w:bookmarkEnd w:id="5"/>
      <w:r>
        <w:rPr>
          <w:color w:val="000000"/>
          <w:sz w:val="20"/>
        </w:rPr>
        <w:t>                         Диссертационный совет</w:t>
      </w:r>
      <w:r>
        <w:br/>
      </w:r>
      <w:r>
        <w:rPr>
          <w:color w:val="000000"/>
          <w:sz w:val="20"/>
        </w:rPr>
        <w:t>          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  (шифр совета)</w:t>
      </w:r>
    </w:p>
    <w:bookmarkEnd w:id="6"/>
    <w:p w:rsidR="00D05600" w:rsidRDefault="00477411">
      <w:pPr>
        <w:spacing w:after="0"/>
      </w:pPr>
      <w:r>
        <w:rPr>
          <w:color w:val="000000"/>
          <w:sz w:val="20"/>
        </w:rPr>
        <w:t>при 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 (название организации)</w:t>
      </w:r>
      <w:r>
        <w:br/>
      </w:r>
      <w:r>
        <w:rPr>
          <w:color w:val="000000"/>
          <w:sz w:val="20"/>
        </w:rPr>
        <w:t>Председатель диссертационного совета _______</w:t>
      </w:r>
      <w:r>
        <w:rPr>
          <w:color w:val="000000"/>
          <w:sz w:val="20"/>
        </w:rPr>
        <w:t>______________________</w:t>
      </w:r>
      <w:r>
        <w:br/>
      </w:r>
      <w:r>
        <w:rPr>
          <w:color w:val="000000"/>
          <w:sz w:val="20"/>
        </w:rPr>
        <w:t>утвержден приказом Комитета по контролю в сфере образования и науки</w:t>
      </w:r>
      <w:r>
        <w:br/>
      </w:r>
      <w:r>
        <w:rPr>
          <w:color w:val="000000"/>
          <w:sz w:val="20"/>
        </w:rPr>
        <w:t>Министерства образования и науки Республики Казахстан</w:t>
      </w:r>
      <w:r>
        <w:br/>
      </w:r>
      <w:r>
        <w:rPr>
          <w:color w:val="000000"/>
          <w:sz w:val="20"/>
        </w:rPr>
        <w:t>от "___" _______________ 20__ г. № ________.</w:t>
      </w:r>
      <w:r>
        <w:br/>
      </w:r>
      <w:r>
        <w:rPr>
          <w:color w:val="000000"/>
          <w:sz w:val="20"/>
        </w:rPr>
        <w:t>Диссертационному совету разрешено принимать к защите диссертации</w:t>
      </w:r>
      <w:r>
        <w:br/>
      </w:r>
      <w:r>
        <w:rPr>
          <w:color w:val="000000"/>
          <w:sz w:val="20"/>
        </w:rPr>
        <w:t>п</w:t>
      </w:r>
      <w:r>
        <w:rPr>
          <w:color w:val="000000"/>
          <w:sz w:val="20"/>
        </w:rPr>
        <w:t>о специальности ________________________________________________;</w:t>
      </w:r>
      <w:r>
        <w:br/>
      </w:r>
      <w:r>
        <w:rPr>
          <w:color w:val="000000"/>
          <w:sz w:val="20"/>
        </w:rPr>
        <w:t>по специальности ________________________________________________;</w:t>
      </w:r>
      <w:r>
        <w:br/>
      </w:r>
      <w:r>
        <w:rPr>
          <w:color w:val="000000"/>
          <w:sz w:val="20"/>
        </w:rPr>
        <w:t>по специальности ________________________________________________;</w:t>
      </w:r>
      <w:r>
        <w:br/>
      </w:r>
      <w:r>
        <w:rPr>
          <w:color w:val="000000"/>
          <w:sz w:val="20"/>
        </w:rPr>
        <w:t>по специальности _______________________________________</w:t>
      </w:r>
      <w:r>
        <w:rPr>
          <w:color w:val="000000"/>
          <w:sz w:val="20"/>
        </w:rPr>
        <w:t>_________</w:t>
      </w:r>
    </w:p>
    <w:p w:rsidR="00D05600" w:rsidRDefault="00477411">
      <w:pPr>
        <w:spacing w:after="0"/>
      </w:pPr>
      <w:bookmarkStart w:id="7" w:name="z63"/>
      <w:r>
        <w:rPr>
          <w:color w:val="000000"/>
          <w:sz w:val="20"/>
        </w:rPr>
        <w:t>               Отчет должен содержать следующие сведения:</w:t>
      </w:r>
    </w:p>
    <w:p w:rsidR="00D05600" w:rsidRDefault="00477411">
      <w:pPr>
        <w:spacing w:after="0"/>
      </w:pPr>
      <w:bookmarkStart w:id="8" w:name="z64"/>
      <w:bookmarkEnd w:id="7"/>
      <w:r>
        <w:rPr>
          <w:color w:val="000000"/>
          <w:sz w:val="20"/>
        </w:rPr>
        <w:t>      1. Данные о количестве проведенных заседаний.</w:t>
      </w:r>
      <w:r>
        <w:br/>
      </w:r>
      <w:r>
        <w:rPr>
          <w:color w:val="000000"/>
          <w:sz w:val="20"/>
        </w:rPr>
        <w:t>      2. Фамилии членов совета, посетивших менее половины заседаний.</w:t>
      </w:r>
      <w:r>
        <w:br/>
      </w:r>
      <w:r>
        <w:rPr>
          <w:color w:val="000000"/>
          <w:sz w:val="20"/>
        </w:rPr>
        <w:t>      3. Список докторантов с указанием организации обучения.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4. Краткий анализ диссертаций, рассмотренных советом в течение</w:t>
      </w:r>
      <w:r>
        <w:br/>
      </w:r>
      <w:r>
        <w:rPr>
          <w:color w:val="000000"/>
          <w:sz w:val="20"/>
        </w:rPr>
        <w:t>отчетного года, с выделением следующих разделов:</w:t>
      </w:r>
      <w:r>
        <w:br/>
      </w:r>
      <w:r>
        <w:rPr>
          <w:color w:val="000000"/>
          <w:sz w:val="20"/>
        </w:rPr>
        <w:t>      анализ тематики рассмотренных работ;</w:t>
      </w:r>
      <w:r>
        <w:br/>
      </w:r>
      <w:r>
        <w:rPr>
          <w:color w:val="000000"/>
          <w:sz w:val="20"/>
        </w:rPr>
        <w:t>      связь тематики диссертаций с национальными государственными</w:t>
      </w:r>
      <w:r>
        <w:br/>
      </w:r>
      <w:r>
        <w:rPr>
          <w:color w:val="000000"/>
          <w:sz w:val="20"/>
        </w:rPr>
        <w:t xml:space="preserve">программами, а также целевыми </w:t>
      </w:r>
      <w:r>
        <w:rPr>
          <w:color w:val="000000"/>
          <w:sz w:val="20"/>
        </w:rPr>
        <w:t>республиканскими и региональными научными</w:t>
      </w:r>
      <w:r>
        <w:br/>
      </w:r>
      <w:r>
        <w:rPr>
          <w:color w:val="000000"/>
          <w:sz w:val="20"/>
        </w:rPr>
        <w:t>и научно-техническими программами;</w:t>
      </w:r>
      <w:r>
        <w:br/>
      </w:r>
      <w:r>
        <w:rPr>
          <w:color w:val="000000"/>
          <w:sz w:val="20"/>
        </w:rPr>
        <w:t>      анализ уровня использования научных результатов рассмотренных</w:t>
      </w:r>
      <w:r>
        <w:br/>
      </w:r>
      <w:r>
        <w:rPr>
          <w:color w:val="000000"/>
          <w:sz w:val="20"/>
        </w:rPr>
        <w:t>работ, предложений по расширенному внедрению результатов конкретных работ.</w:t>
      </w:r>
      <w:r>
        <w:br/>
      </w:r>
      <w:r>
        <w:rPr>
          <w:color w:val="000000"/>
          <w:sz w:val="20"/>
        </w:rPr>
        <w:t>      5. Анализ работы рецензентов (</w:t>
      </w:r>
      <w:r>
        <w:rPr>
          <w:color w:val="000000"/>
          <w:sz w:val="20"/>
        </w:rPr>
        <w:t>с примерами наиболее некачественных отзывов).</w:t>
      </w:r>
      <w:r>
        <w:br/>
      </w:r>
      <w:r>
        <w:rPr>
          <w:color w:val="000000"/>
          <w:sz w:val="20"/>
        </w:rPr>
        <w:t>      6. Предложения по дальнейшему совершенствованию системы подготовки</w:t>
      </w:r>
      <w:r>
        <w:br/>
      </w:r>
      <w:r>
        <w:rPr>
          <w:color w:val="000000"/>
          <w:sz w:val="20"/>
        </w:rPr>
        <w:t>научных кадров.</w:t>
      </w:r>
      <w:r>
        <w:br/>
      </w:r>
      <w:r>
        <w:rPr>
          <w:color w:val="000000"/>
          <w:sz w:val="20"/>
        </w:rPr>
        <w:t>      7. Данные о рассмотренных диссертациях на соискание ученой степени</w:t>
      </w:r>
      <w:r>
        <w:br/>
      </w:r>
      <w:r>
        <w:rPr>
          <w:color w:val="000000"/>
          <w:sz w:val="20"/>
        </w:rPr>
        <w:t>доктора философии (PhD), доктора по профилю.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36"/>
        <w:gridCol w:w="2163"/>
        <w:gridCol w:w="2247"/>
        <w:gridCol w:w="2216"/>
      </w:tblGrid>
      <w:tr w:rsidR="00D05600">
        <w:trPr>
          <w:trHeight w:val="390"/>
          <w:tblCellSpacing w:w="0" w:type="auto"/>
        </w:trPr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2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пециальность</w:t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Специальность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Специальность</w:t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Диссертации, снятые</w:t>
            </w:r>
            <w:r>
              <w:br/>
            </w:r>
            <w:r>
              <w:rPr>
                <w:color w:val="000000"/>
                <w:sz w:val="20"/>
              </w:rPr>
              <w:t>с рассмотрения</w:t>
            </w:r>
          </w:p>
        </w:tc>
        <w:tc>
          <w:tcPr>
            <w:tcW w:w="2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 том числе, снятые</w:t>
            </w:r>
            <w:r>
              <w:br/>
            </w:r>
            <w:r>
              <w:rPr>
                <w:color w:val="000000"/>
                <w:sz w:val="20"/>
              </w:rPr>
              <w:t>диссертационным</w:t>
            </w:r>
            <w:r>
              <w:br/>
            </w:r>
            <w:r>
              <w:rPr>
                <w:color w:val="000000"/>
                <w:sz w:val="20"/>
              </w:rPr>
              <w:t>советом</w:t>
            </w:r>
          </w:p>
        </w:tc>
        <w:tc>
          <w:tcPr>
            <w:tcW w:w="2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Диссертации, по</w:t>
            </w:r>
            <w:r>
              <w:br/>
            </w:r>
            <w:r>
              <w:rPr>
                <w:color w:val="000000"/>
                <w:sz w:val="20"/>
              </w:rPr>
              <w:t>которым получены</w:t>
            </w:r>
            <w:r>
              <w:br/>
            </w:r>
            <w:r>
              <w:rPr>
                <w:color w:val="000000"/>
                <w:sz w:val="20"/>
              </w:rPr>
              <w:t>отрицательные отзывы</w:t>
            </w:r>
            <w:r>
              <w:br/>
            </w:r>
            <w:r>
              <w:rPr>
                <w:color w:val="000000"/>
                <w:sz w:val="20"/>
              </w:rPr>
              <w:t>рецензентов</w:t>
            </w:r>
          </w:p>
        </w:tc>
        <w:tc>
          <w:tcPr>
            <w:tcW w:w="2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 положительным</w:t>
            </w:r>
            <w:r>
              <w:br/>
            </w:r>
            <w:r>
              <w:rPr>
                <w:color w:val="000000"/>
                <w:sz w:val="20"/>
              </w:rPr>
              <w:t>решением по итогам</w:t>
            </w:r>
            <w:r>
              <w:br/>
            </w:r>
            <w:r>
              <w:rPr>
                <w:color w:val="000000"/>
                <w:sz w:val="20"/>
              </w:rPr>
              <w:t>защиты</w:t>
            </w:r>
          </w:p>
        </w:tc>
        <w:tc>
          <w:tcPr>
            <w:tcW w:w="2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 числе из</w:t>
            </w:r>
            <w:r>
              <w:br/>
            </w:r>
            <w:r>
              <w:rPr>
                <w:color w:val="000000"/>
                <w:sz w:val="20"/>
              </w:rPr>
              <w:t>других организаций</w:t>
            </w:r>
            <w:r>
              <w:br/>
            </w:r>
            <w:r>
              <w:rPr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 отрицательным</w:t>
            </w:r>
            <w:r>
              <w:br/>
            </w:r>
            <w:r>
              <w:rPr>
                <w:color w:val="000000"/>
                <w:sz w:val="20"/>
              </w:rPr>
              <w:t>решением по итогам</w:t>
            </w:r>
            <w:r>
              <w:br/>
            </w:r>
            <w:r>
              <w:rPr>
                <w:color w:val="000000"/>
                <w:sz w:val="20"/>
              </w:rPr>
              <w:t>защиты</w:t>
            </w:r>
          </w:p>
        </w:tc>
        <w:tc>
          <w:tcPr>
            <w:tcW w:w="2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 числе из</w:t>
            </w:r>
            <w:r>
              <w:br/>
            </w:r>
            <w:r>
              <w:rPr>
                <w:color w:val="000000"/>
                <w:sz w:val="20"/>
              </w:rPr>
              <w:t>других организаций</w:t>
            </w:r>
            <w:r>
              <w:br/>
            </w:r>
            <w:r>
              <w:rPr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color w:val="000000"/>
                <w:sz w:val="20"/>
              </w:rPr>
              <w:t>защищенных</w:t>
            </w:r>
            <w:r>
              <w:br/>
            </w:r>
            <w:r>
              <w:rPr>
                <w:color w:val="000000"/>
                <w:sz w:val="20"/>
              </w:rPr>
              <w:t>диссертаций</w:t>
            </w:r>
          </w:p>
        </w:tc>
        <w:tc>
          <w:tcPr>
            <w:tcW w:w="2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 числе из</w:t>
            </w:r>
            <w:r>
              <w:br/>
            </w:r>
            <w:r>
              <w:rPr>
                <w:color w:val="000000"/>
                <w:sz w:val="20"/>
              </w:rPr>
              <w:t>других организаций</w:t>
            </w:r>
            <w:r>
              <w:br/>
            </w:r>
            <w:r>
              <w:rPr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</w:tr>
    </w:tbl>
    <w:p w:rsidR="00D05600" w:rsidRDefault="00477411">
      <w:pPr>
        <w:spacing w:after="0"/>
      </w:pPr>
      <w:r>
        <w:rPr>
          <w:color w:val="000000"/>
          <w:sz w:val="20"/>
        </w:rPr>
        <w:t>Председатель</w:t>
      </w:r>
      <w:r>
        <w:br/>
      </w:r>
      <w:r>
        <w:rPr>
          <w:color w:val="000000"/>
          <w:sz w:val="20"/>
        </w:rPr>
        <w:t>диссертационного совета ___________________________</w:t>
      </w:r>
      <w:r>
        <w:br/>
      </w:r>
      <w:r>
        <w:rPr>
          <w:color w:val="000000"/>
          <w:sz w:val="20"/>
        </w:rPr>
        <w:t>                                (Ф.И.О.)</w:t>
      </w:r>
      <w:r>
        <w:br/>
      </w:r>
      <w:r>
        <w:rPr>
          <w:color w:val="000000"/>
          <w:sz w:val="20"/>
        </w:rPr>
        <w:t>Ученый секретарь</w:t>
      </w:r>
      <w:r>
        <w:br/>
      </w:r>
      <w:r>
        <w:rPr>
          <w:color w:val="000000"/>
          <w:sz w:val="20"/>
        </w:rPr>
        <w:t>диссертационного совета ___________________________</w:t>
      </w:r>
      <w:r>
        <w:br/>
      </w:r>
      <w:r>
        <w:rPr>
          <w:color w:val="000000"/>
          <w:sz w:val="20"/>
        </w:rPr>
        <w:t>                                (Ф.И.О.)</w:t>
      </w:r>
      <w:r>
        <w:br/>
      </w:r>
      <w:r>
        <w:rPr>
          <w:color w:val="000000"/>
          <w:sz w:val="20"/>
        </w:rPr>
        <w:t>Печать</w:t>
      </w:r>
      <w:r>
        <w:br/>
      </w:r>
      <w:r>
        <w:rPr>
          <w:color w:val="000000"/>
          <w:sz w:val="20"/>
        </w:rPr>
        <w:t>Дата</w:t>
      </w:r>
    </w:p>
    <w:p w:rsidR="00D05600" w:rsidRDefault="00477411">
      <w:pPr>
        <w:spacing w:after="0"/>
        <w:jc w:val="right"/>
      </w:pPr>
      <w:bookmarkStart w:id="9" w:name="z74"/>
      <w:r>
        <w:rPr>
          <w:color w:val="000000"/>
          <w:sz w:val="20"/>
        </w:rPr>
        <w:t xml:space="preserve">  Приложение 2       </w:t>
      </w:r>
      <w:r>
        <w:br/>
      </w:r>
      <w:r>
        <w:rPr>
          <w:color w:val="000000"/>
          <w:sz w:val="20"/>
        </w:rPr>
        <w:t xml:space="preserve"> к Тип</w:t>
      </w:r>
      <w:r>
        <w:rPr>
          <w:color w:val="000000"/>
          <w:sz w:val="20"/>
        </w:rPr>
        <w:t xml:space="preserve">овому положению о </w:t>
      </w:r>
      <w:r>
        <w:br/>
      </w:r>
      <w:r>
        <w:rPr>
          <w:color w:val="000000"/>
          <w:sz w:val="20"/>
        </w:rPr>
        <w:t xml:space="preserve"> диссертационном совете </w:t>
      </w:r>
    </w:p>
    <w:bookmarkEnd w:id="9"/>
    <w:p w:rsidR="00D05600" w:rsidRDefault="00477411">
      <w:pPr>
        <w:spacing w:after="0"/>
      </w:pPr>
      <w:r>
        <w:rPr>
          <w:color w:val="FF0000"/>
          <w:sz w:val="20"/>
        </w:rPr>
        <w:t>      Сноска. Приложение 2 в редакции приказа Министра образования и науки РК от 21.01.2016 № 56 (вводится в действие по истечении десяти календарных дней после дня его первого официального опубликования).</w:t>
      </w:r>
    </w:p>
    <w:p w:rsidR="00D05600" w:rsidRDefault="00477411">
      <w:pPr>
        <w:spacing w:after="0"/>
      </w:pPr>
      <w:bookmarkStart w:id="10" w:name="z75"/>
      <w:r>
        <w:rPr>
          <w:color w:val="000000"/>
          <w:sz w:val="20"/>
        </w:rPr>
        <w:t>      </w:t>
      </w:r>
      <w:r>
        <w:rPr>
          <w:color w:val="000000"/>
          <w:sz w:val="20"/>
        </w:rPr>
        <w:t>            </w:t>
      </w:r>
      <w:r>
        <w:rPr>
          <w:b/>
          <w:color w:val="000000"/>
          <w:sz w:val="20"/>
        </w:rPr>
        <w:t>РЕГИСТРАЦИОННО-УЧЕТНАЯ КАРТОЧКА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8"/>
        <w:gridCol w:w="2347"/>
        <w:gridCol w:w="795"/>
        <w:gridCol w:w="795"/>
        <w:gridCol w:w="3857"/>
      </w:tblGrid>
      <w:tr w:rsidR="00D05600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наличии) (полностью)</w:t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2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Год рождения</w:t>
            </w:r>
          </w:p>
        </w:tc>
        <w:tc>
          <w:tcPr>
            <w:tcW w:w="2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Гражданство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Национальность</w:t>
            </w:r>
          </w:p>
        </w:tc>
        <w:tc>
          <w:tcPr>
            <w:tcW w:w="5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аттестационного дела</w:t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Диссертационный совет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решения</w:t>
            </w:r>
          </w:p>
        </w:tc>
        <w:tc>
          <w:tcPr>
            <w:tcW w:w="5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решения</w:t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вуза, в котором защищена диссертация</w:t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Соискатель степени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специальности</w:t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Присуждена степень</w:t>
            </w:r>
          </w:p>
        </w:tc>
        <w:tc>
          <w:tcPr>
            <w:tcW w:w="5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диплома</w:t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Доктор философии (PhD), доктор по профилю</w:t>
            </w:r>
          </w:p>
        </w:tc>
        <w:tc>
          <w:tcPr>
            <w:tcW w:w="5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</w:pPr>
            <w:r>
              <w:br/>
            </w:r>
          </w:p>
        </w:tc>
      </w:tr>
    </w:tbl>
    <w:p w:rsidR="00D05600" w:rsidRDefault="00477411">
      <w:pPr>
        <w:spacing w:after="0"/>
      </w:pPr>
      <w:r>
        <w:rPr>
          <w:b/>
          <w:color w:val="000000"/>
          <w:sz w:val="20"/>
        </w:rPr>
        <w:lastRenderedPageBreak/>
        <w:t>Примечания:</w:t>
      </w:r>
      <w:r>
        <w:br/>
      </w:r>
      <w:r>
        <w:rPr>
          <w:color w:val="000000"/>
          <w:sz w:val="20"/>
        </w:rPr>
        <w:t xml:space="preserve"> 1. Текст печатается на карточке, выполненной на светлой плотной бумаге формата 148х105мм. </w:t>
      </w:r>
      <w:r>
        <w:br/>
      </w:r>
      <w:r>
        <w:rPr>
          <w:color w:val="000000"/>
          <w:sz w:val="20"/>
        </w:rPr>
        <w:t xml:space="preserve">2. Графы «№ аттестационного </w:t>
      </w:r>
      <w:r>
        <w:rPr>
          <w:color w:val="000000"/>
          <w:sz w:val="20"/>
        </w:rPr>
        <w:t>дела» и «Присуждена степень» заполняются в Комитете.</w:t>
      </w:r>
      <w:r>
        <w:br/>
      </w:r>
      <w:r>
        <w:rPr>
          <w:color w:val="000000"/>
          <w:sz w:val="20"/>
        </w:rPr>
        <w:t>3. На оборотной стороне карточки на казахском, русском и английском языках указать фамилию, имя, отчество (при наличии) соискателя, заверенные его подписью.</w:t>
      </w:r>
    </w:p>
    <w:p w:rsidR="00D05600" w:rsidRDefault="00477411">
      <w:pPr>
        <w:spacing w:after="0"/>
        <w:jc w:val="right"/>
      </w:pPr>
      <w:bookmarkStart w:id="11" w:name="z77"/>
      <w:r>
        <w:rPr>
          <w:color w:val="000000"/>
          <w:sz w:val="20"/>
        </w:rPr>
        <w:t xml:space="preserve">  Приложение 3      </w:t>
      </w:r>
      <w:r>
        <w:br/>
      </w:r>
      <w:r>
        <w:rPr>
          <w:color w:val="000000"/>
          <w:sz w:val="20"/>
        </w:rPr>
        <w:t xml:space="preserve"> к Типовому положению о </w:t>
      </w:r>
      <w:r>
        <w:br/>
      </w:r>
      <w:r>
        <w:rPr>
          <w:color w:val="000000"/>
          <w:sz w:val="20"/>
        </w:rPr>
        <w:t xml:space="preserve"> диссертационном совете </w:t>
      </w:r>
    </w:p>
    <w:p w:rsidR="00D05600" w:rsidRDefault="00477411">
      <w:pPr>
        <w:spacing w:after="0"/>
      </w:pPr>
      <w:bookmarkStart w:id="12" w:name="z78"/>
      <w:bookmarkEnd w:id="11"/>
      <w:r>
        <w:rPr>
          <w:color w:val="000000"/>
          <w:sz w:val="20"/>
        </w:rPr>
        <w:t>                           </w:t>
      </w:r>
      <w:r>
        <w:rPr>
          <w:b/>
          <w:color w:val="000000"/>
          <w:sz w:val="20"/>
        </w:rPr>
        <w:t>Явочный лист</w:t>
      </w:r>
    </w:p>
    <w:bookmarkEnd w:id="12"/>
    <w:p w:rsidR="00D05600" w:rsidRDefault="00477411">
      <w:pPr>
        <w:spacing w:after="0"/>
      </w:pPr>
      <w:r>
        <w:rPr>
          <w:color w:val="000000"/>
          <w:sz w:val="20"/>
        </w:rPr>
        <w:t>членов диссертационного совета ______________________________________</w:t>
      </w:r>
      <w:r>
        <w:br/>
      </w:r>
      <w:r>
        <w:rPr>
          <w:color w:val="000000"/>
          <w:sz w:val="20"/>
        </w:rPr>
        <w:t>к заседанию совета 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 (дата и номер прот</w:t>
      </w:r>
      <w:r>
        <w:rPr>
          <w:color w:val="000000"/>
          <w:sz w:val="20"/>
        </w:rPr>
        <w:t>окола)</w:t>
      </w:r>
      <w:r>
        <w:br/>
      </w:r>
      <w:r>
        <w:rPr>
          <w:color w:val="000000"/>
          <w:sz w:val="20"/>
        </w:rPr>
        <w:t>по защите диссертации докторанта 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 (фамилия, имя, отчество)</w:t>
      </w:r>
      <w:r>
        <w:br/>
      </w:r>
      <w:r>
        <w:rPr>
          <w:color w:val="000000"/>
          <w:sz w:val="20"/>
        </w:rPr>
        <w:t>по специальности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86"/>
        <w:gridCol w:w="2396"/>
        <w:gridCol w:w="3980"/>
      </w:tblGrid>
      <w:tr w:rsidR="00D05600">
        <w:trPr>
          <w:trHeight w:val="30"/>
          <w:tblCellSpacing w:w="0" w:type="auto"/>
        </w:trPr>
        <w:tc>
          <w:tcPr>
            <w:tcW w:w="4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Фамилия, имя, отчество</w:t>
            </w:r>
          </w:p>
        </w:tc>
        <w:tc>
          <w:tcPr>
            <w:tcW w:w="3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Ученая степень</w:t>
            </w:r>
          </w:p>
        </w:tc>
        <w:tc>
          <w:tcPr>
            <w:tcW w:w="5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Явка </w:t>
            </w:r>
            <w:r>
              <w:rPr>
                <w:color w:val="000000"/>
                <w:sz w:val="20"/>
              </w:rPr>
              <w:t>на заседание (подпись)</w:t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4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:rsidR="00D05600" w:rsidRDefault="00477411">
      <w:pPr>
        <w:spacing w:after="0"/>
      </w:pPr>
      <w:bookmarkStart w:id="13" w:name="z79"/>
      <w:r>
        <w:rPr>
          <w:color w:val="000000"/>
          <w:sz w:val="20"/>
        </w:rPr>
        <w:t>Ученый секретарь</w:t>
      </w:r>
      <w:r>
        <w:br/>
      </w:r>
      <w:r>
        <w:rPr>
          <w:color w:val="000000"/>
          <w:sz w:val="20"/>
        </w:rPr>
        <w:t>диссертационного совета 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 (Ф.И.О.)</w:t>
      </w:r>
      <w:r>
        <w:br/>
      </w:r>
      <w:r>
        <w:rPr>
          <w:b/>
          <w:color w:val="000000"/>
          <w:sz w:val="20"/>
        </w:rPr>
        <w:t>Примечания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1. В графе "Фамилия, имя, отчество" печатаются фамилия, имя, отчество всех членов </w:t>
      </w:r>
      <w:r>
        <w:rPr>
          <w:color w:val="000000"/>
          <w:sz w:val="20"/>
        </w:rPr>
        <w:t>диссертационного совета.</w:t>
      </w:r>
    </w:p>
    <w:p w:rsidR="00D05600" w:rsidRDefault="00477411">
      <w:pPr>
        <w:spacing w:after="0"/>
        <w:jc w:val="right"/>
      </w:pPr>
      <w:bookmarkStart w:id="14" w:name="z89"/>
      <w:bookmarkEnd w:id="13"/>
      <w:r>
        <w:rPr>
          <w:color w:val="000000"/>
          <w:sz w:val="20"/>
        </w:rPr>
        <w:t xml:space="preserve">  Приложение 4      </w:t>
      </w:r>
      <w:r>
        <w:br/>
      </w:r>
      <w:r>
        <w:rPr>
          <w:color w:val="000000"/>
          <w:sz w:val="20"/>
        </w:rPr>
        <w:t xml:space="preserve"> к Типовому положению  </w:t>
      </w:r>
      <w:r>
        <w:br/>
      </w:r>
      <w:r>
        <w:rPr>
          <w:color w:val="000000"/>
          <w:sz w:val="20"/>
        </w:rPr>
        <w:t>о диссертационном совете</w:t>
      </w:r>
    </w:p>
    <w:bookmarkEnd w:id="14"/>
    <w:p w:rsidR="00D05600" w:rsidRDefault="00477411">
      <w:pPr>
        <w:spacing w:after="0"/>
      </w:pPr>
      <w:r>
        <w:rPr>
          <w:color w:val="FF0000"/>
          <w:sz w:val="20"/>
        </w:rPr>
        <w:t>      Сноска. Типвое положение дополнено приложением 4 в соответствии  с приказом Министра образования и науки РК от 18.05.2012 № 225 (вводится в действие по ист</w:t>
      </w:r>
      <w:r>
        <w:rPr>
          <w:color w:val="FF0000"/>
          <w:sz w:val="20"/>
        </w:rPr>
        <w:t>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0"/>
        <w:gridCol w:w="1822"/>
        <w:gridCol w:w="3335"/>
        <w:gridCol w:w="324"/>
        <w:gridCol w:w="324"/>
        <w:gridCol w:w="3147"/>
      </w:tblGrid>
      <w:tr w:rsidR="00D05600">
        <w:trPr>
          <w:gridAfter w:val="1"/>
          <w:wAfter w:w="3714" w:type="dxa"/>
          <w:trHeight w:val="30"/>
          <w:tblCellSpacing w:w="0" w:type="auto"/>
        </w:trPr>
        <w:tc>
          <w:tcPr>
            <w:tcW w:w="68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Сведения о докторанте</w:t>
            </w:r>
          </w:p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отчество)</w:t>
            </w:r>
          </w:p>
        </w:tc>
        <w:tc>
          <w:tcPr>
            <w:tcW w:w="347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491"/>
            </w:tblGrid>
            <w:tr w:rsidR="00D05600">
              <w:trPr>
                <w:trHeight w:val="30"/>
                <w:tblCellSpacing w:w="0" w:type="auto"/>
              </w:trPr>
              <w:tc>
                <w:tcPr>
                  <w:tcW w:w="21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05600" w:rsidRDefault="0047741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Фото</w:t>
                  </w:r>
                </w:p>
                <w:p w:rsidR="00D05600" w:rsidRDefault="0047741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3x4</w:t>
                  </w:r>
                </w:p>
              </w:tc>
            </w:tr>
          </w:tbl>
          <w:p w:rsidR="00D05600" w:rsidRDefault="00D05600"/>
        </w:tc>
      </w:tr>
      <w:tr w:rsidR="00D05600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и место рождения, гражданство,</w:t>
            </w:r>
            <w:r>
              <w:br/>
            </w:r>
            <w:r>
              <w:rPr>
                <w:color w:val="000000"/>
                <w:sz w:val="20"/>
              </w:rPr>
              <w:t>национальность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Сведения о высшем и послевузовском</w:t>
            </w:r>
            <w:r>
              <w:br/>
            </w:r>
            <w:r>
              <w:rPr>
                <w:color w:val="000000"/>
                <w:sz w:val="20"/>
              </w:rPr>
              <w:t>образовании</w:t>
            </w:r>
            <w:r>
              <w:br/>
            </w:r>
            <w:r>
              <w:rPr>
                <w:color w:val="000000"/>
                <w:sz w:val="20"/>
              </w:rPr>
              <w:t>(вуз и период обучения)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Специальность докторантуры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Место защиты и дата защиты диссертации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Тема и язык диссертации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Научные консультанты</w:t>
            </w:r>
            <w:r>
              <w:br/>
            </w:r>
            <w:r>
              <w:rPr>
                <w:color w:val="000000"/>
                <w:sz w:val="20"/>
              </w:rPr>
              <w:t>(ФИО, должность, ученые степени, ученые</w:t>
            </w:r>
            <w:r>
              <w:br/>
            </w:r>
            <w:r>
              <w:rPr>
                <w:color w:val="000000"/>
                <w:sz w:val="20"/>
              </w:rPr>
              <w:t>звания, гражданство)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Официальные рецензенты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(ФИО, должность, ученые степени, ученые</w:t>
            </w:r>
            <w:r>
              <w:br/>
            </w:r>
            <w:r>
              <w:rPr>
                <w:color w:val="000000"/>
                <w:sz w:val="20"/>
              </w:rPr>
              <w:t>звания, гражданство)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lastRenderedPageBreak/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публикаций, всего, в том</w:t>
            </w:r>
            <w:r>
              <w:br/>
            </w:r>
            <w:r>
              <w:rPr>
                <w:color w:val="000000"/>
                <w:sz w:val="20"/>
              </w:rPr>
              <w:t>числе: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05600" w:rsidRDefault="00D05600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изданиях, рекомендуемых Комитетом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05600" w:rsidRDefault="00D05600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зарубежном издании</w:t>
            </w:r>
            <w:r>
              <w:br/>
            </w:r>
            <w:r>
              <w:rPr>
                <w:color w:val="000000"/>
                <w:sz w:val="20"/>
              </w:rPr>
              <w:t>из базы Томсон Рейтер, Scopus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05600" w:rsidRDefault="00D05600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материалах международных конференций,</w:t>
            </w:r>
            <w:r>
              <w:br/>
            </w:r>
            <w:r>
              <w:rPr>
                <w:color w:val="000000"/>
                <w:sz w:val="20"/>
              </w:rPr>
              <w:t xml:space="preserve">в том </w:t>
            </w:r>
            <w:r>
              <w:rPr>
                <w:color w:val="000000"/>
                <w:sz w:val="20"/>
              </w:rPr>
              <w:t>числе: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05600" w:rsidRDefault="00D05600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материалах зарубежных конференций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Трудовая деятельность</w:t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Место работы, должность</w:t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color w:val="000000"/>
                <w:sz w:val="20"/>
              </w:rPr>
              <w:t>учреждения</w:t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приема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увольнения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  <w:tr w:rsidR="00D05600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Место жительства, контактные данные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600" w:rsidRDefault="00477411">
            <w:pPr>
              <w:spacing w:after="0"/>
              <w:jc w:val="center"/>
            </w:pPr>
            <w:r>
              <w:br/>
            </w:r>
          </w:p>
        </w:tc>
      </w:tr>
    </w:tbl>
    <w:p w:rsidR="00D05600" w:rsidRDefault="00477411">
      <w:pPr>
        <w:spacing w:after="0"/>
      </w:pPr>
      <w:r>
        <w:rPr>
          <w:color w:val="000000"/>
          <w:sz w:val="20"/>
        </w:rPr>
        <w:t xml:space="preserve">Ученый секретарь </w:t>
      </w:r>
      <w:r>
        <w:rPr>
          <w:color w:val="000000"/>
          <w:sz w:val="20"/>
        </w:rPr>
        <w:t>диссертационного совета __________ (Ф.И.О., подпись)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    Печать, дата</w:t>
      </w:r>
    </w:p>
    <w:p w:rsidR="00D05600" w:rsidRDefault="00477411">
      <w:pPr>
        <w:spacing w:after="0"/>
        <w:jc w:val="right"/>
      </w:pPr>
      <w:bookmarkStart w:id="15" w:name="z80"/>
      <w:r>
        <w:rPr>
          <w:color w:val="000000"/>
          <w:sz w:val="20"/>
        </w:rPr>
        <w:t xml:space="preserve">  Приложение           </w:t>
      </w:r>
      <w:r>
        <w:br/>
      </w:r>
      <w:r>
        <w:rPr>
          <w:color w:val="000000"/>
          <w:sz w:val="20"/>
        </w:rPr>
        <w:t xml:space="preserve"> к приказу Министра образования </w:t>
      </w:r>
      <w:r>
        <w:br/>
      </w:r>
      <w:r>
        <w:rPr>
          <w:color w:val="000000"/>
          <w:sz w:val="20"/>
        </w:rPr>
        <w:t xml:space="preserve"> и науки Республики Казахстан  </w:t>
      </w:r>
      <w:r>
        <w:br/>
      </w:r>
      <w:r>
        <w:rPr>
          <w:color w:val="000000"/>
          <w:sz w:val="20"/>
        </w:rPr>
        <w:t xml:space="preserve"> от 31 марта 2011 года № 126  </w:t>
      </w:r>
    </w:p>
    <w:p w:rsidR="00D05600" w:rsidRDefault="00477411">
      <w:pPr>
        <w:spacing w:after="0"/>
      </w:pPr>
      <w:bookmarkStart w:id="16" w:name="z81"/>
      <w:bookmarkEnd w:id="15"/>
      <w:r>
        <w:rPr>
          <w:b/>
          <w:color w:val="000000"/>
        </w:rPr>
        <w:t xml:space="preserve">   Перечень</w:t>
      </w:r>
      <w:r>
        <w:br/>
      </w:r>
      <w:r>
        <w:rPr>
          <w:b/>
          <w:color w:val="000000"/>
        </w:rPr>
        <w:t>утрат</w:t>
      </w:r>
      <w:r>
        <w:rPr>
          <w:b/>
          <w:color w:val="000000"/>
        </w:rPr>
        <w:t>ивших силу некоторых приказов</w:t>
      </w:r>
      <w:r>
        <w:br/>
      </w:r>
      <w:r>
        <w:rPr>
          <w:b/>
          <w:color w:val="000000"/>
        </w:rPr>
        <w:t>Министра образования и науки Республики Казахстан</w:t>
      </w:r>
    </w:p>
    <w:p w:rsidR="00D05600" w:rsidRDefault="00477411">
      <w:pPr>
        <w:spacing w:after="0"/>
      </w:pPr>
      <w:bookmarkStart w:id="17" w:name="z82"/>
      <w:bookmarkEnd w:id="16"/>
      <w:r>
        <w:rPr>
          <w:color w:val="000000"/>
          <w:sz w:val="20"/>
        </w:rPr>
        <w:t xml:space="preserve">      1. Приказ Министра образования и науки Республики Казахстан от 10 января 2003 года № 14 "Об утверждении Положения о диссертационном совете" (зарегистрированный в Реестре </w:t>
      </w:r>
      <w:r>
        <w:rPr>
          <w:color w:val="000000"/>
          <w:sz w:val="20"/>
        </w:rPr>
        <w:t>государственной регистрации нормативных правовых актов за № 2139, опубликованный в Бюллетене нормативных правовых актов Республики Казахстан, 2003 г., № 15, ст. 840).</w:t>
      </w:r>
      <w:r>
        <w:br/>
      </w:r>
      <w:r>
        <w:rPr>
          <w:color w:val="000000"/>
          <w:sz w:val="20"/>
        </w:rPr>
        <w:t xml:space="preserve">      2. Приказ Министра образования и науки Республики Казахстан от 4 декабря 2004 года </w:t>
      </w:r>
      <w:r>
        <w:rPr>
          <w:color w:val="000000"/>
          <w:sz w:val="20"/>
        </w:rPr>
        <w:t>№ 796 "О внесении изменения в приказ Министра образования и науки Республики Казахстан от 10 января 2003 года № 14 "Об утверждении Положения о диссертационном совете" (зарегистрированный в Реестре государственной регистрации нормативных правовых актов Респ</w:t>
      </w:r>
      <w:r>
        <w:rPr>
          <w:color w:val="000000"/>
          <w:sz w:val="20"/>
        </w:rPr>
        <w:t>ублики Казахстан за № 2617).</w:t>
      </w:r>
      <w:r>
        <w:br/>
      </w:r>
      <w:r>
        <w:rPr>
          <w:color w:val="000000"/>
          <w:sz w:val="20"/>
        </w:rPr>
        <w:t>      3. Приказ Министра образования и науки Республики Казахстан от 2 марта 2005 года № 126 "О внесении изменений в приказ Министра образования и науки Республики Казахстан от 10 января 2003 года № 14 "Об утверждении Положения</w:t>
      </w:r>
      <w:r>
        <w:rPr>
          <w:color w:val="000000"/>
          <w:sz w:val="20"/>
        </w:rPr>
        <w:t xml:space="preserve"> о диссертационном совете" (зарегистрированный в Реестре государственной регистрации нормативных правовых актов </w:t>
      </w:r>
      <w:r>
        <w:rPr>
          <w:color w:val="000000"/>
          <w:sz w:val="20"/>
        </w:rPr>
        <w:lastRenderedPageBreak/>
        <w:t>Республики Казахстан за № 3552, опубликованный в Бюллетене нормативных правовых актов Республики Казахстан, 2005 г., № 14, ст. 73).</w:t>
      </w:r>
      <w:r>
        <w:br/>
      </w:r>
      <w:r>
        <w:rPr>
          <w:color w:val="000000"/>
          <w:sz w:val="20"/>
        </w:rPr>
        <w:t>      4. При</w:t>
      </w:r>
      <w:r>
        <w:rPr>
          <w:color w:val="000000"/>
          <w:sz w:val="20"/>
        </w:rPr>
        <w:t>каз и.о. Министра образования и науки Республики Казахстан от 17 октября 2007 года № 486 "О внесении изменений и дополнений в приказ Министра образования и науки Республики Казахстан от 10 января 2003 года № 14 "Об утверждении Положения о диссертационном с</w:t>
      </w:r>
      <w:r>
        <w:rPr>
          <w:color w:val="000000"/>
          <w:sz w:val="20"/>
        </w:rPr>
        <w:t>овете" (зарегистрированный в Реестре государственной регистрации нормативных правовых актов Республики Казахстан за № 4989, опубликованный в "Юридической газете" от 30 ноября 2007 года, № 184 (1387).</w:t>
      </w:r>
      <w:r>
        <w:br/>
      </w:r>
      <w:r>
        <w:rPr>
          <w:color w:val="000000"/>
          <w:sz w:val="20"/>
        </w:rPr>
        <w:t xml:space="preserve">      5. Приказ Министра образования и науки Республики </w:t>
      </w:r>
      <w:r>
        <w:rPr>
          <w:color w:val="000000"/>
          <w:sz w:val="20"/>
        </w:rPr>
        <w:t>Казахстан от 7 сентября 2010 г. № 446 "О внесении изменения в приказ Министра образования и науки Республики Казахстан от 10 января 2003 года № 14 "Об утверждении Положения о диссертационном совете" (зарегистрированный в Реестре государственной регистрации</w:t>
      </w:r>
      <w:r>
        <w:rPr>
          <w:color w:val="000000"/>
          <w:sz w:val="20"/>
        </w:rPr>
        <w:t xml:space="preserve"> нормативных правовых актов Республики Казахстан за № 6476, опубликованный в газете "Казахстанская правда" от 23 сентября 2010 года, № 250 (26311).</w:t>
      </w:r>
    </w:p>
    <w:bookmarkEnd w:id="17"/>
    <w:p w:rsidR="00D05600" w:rsidRDefault="00477411">
      <w:pPr>
        <w:spacing w:after="0"/>
      </w:pPr>
      <w:r>
        <w:br/>
      </w:r>
      <w:r>
        <w:br/>
      </w:r>
    </w:p>
    <w:p w:rsidR="00D05600" w:rsidRDefault="00477411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D0560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00"/>
    <w:rsid w:val="00477411"/>
    <w:rsid w:val="00D0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7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7411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7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741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4531</Words>
  <Characters>25828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Байсыкова Алия</dc:creator>
  <cp:lastModifiedBy>Байсыкова Алия</cp:lastModifiedBy>
  <cp:revision>2</cp:revision>
  <dcterms:created xsi:type="dcterms:W3CDTF">2016-04-07T11:42:00Z</dcterms:created>
  <dcterms:modified xsi:type="dcterms:W3CDTF">2016-04-07T11:42:00Z</dcterms:modified>
</cp:coreProperties>
</file>