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80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  <w:r w:rsidRPr="00075C85">
        <w:rPr>
          <w:rFonts w:ascii="Arial" w:hAnsi="Arial" w:cs="Arial"/>
          <w:noProof/>
          <w:color w:val="0000FF"/>
          <w:bdr w:val="single" w:sz="4" w:space="0" w:color="95B3D7"/>
        </w:rPr>
        <w:drawing>
          <wp:inline distT="0" distB="0" distL="0" distR="0">
            <wp:extent cx="1333500" cy="1247775"/>
            <wp:effectExtent l="19050" t="19050" r="19050" b="28575"/>
            <wp:docPr id="1" name="Рисунок 1" descr="logotip_kaznu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CMWOKVRTsrZhCM:" descr="logotip_kazn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477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95B3D7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  <w:r w:rsidRPr="00E07C76">
        <w:rPr>
          <w:b/>
          <w:lang w:val="kk-KZ"/>
        </w:rPr>
        <w:t>МИНИСТЕРСТВО ОБРАЗОВАНИЯ И НАУКИ РЕСПУБЛИКИ КАЗАХСТАН</w:t>
      </w: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  <w:r w:rsidRPr="00E07C76">
        <w:rPr>
          <w:b/>
          <w:lang w:val="kk-KZ"/>
        </w:rPr>
        <w:t>КАЗАХСКИЙ НАЦИОНАЛЬНЫЙ УНИВЕРСИТЕТ ИМЕНИ АЛЬ-ФАРАБИ</w:t>
      </w: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  <w:r w:rsidRPr="00E07C76">
        <w:rPr>
          <w:b/>
          <w:lang w:val="kk-KZ"/>
        </w:rPr>
        <w:t>КАФЕДРА МОЛЕКУЛЯРНОЙ БИОЛОГИИ И ГЕНЕТИКИ</w:t>
      </w: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</w:p>
    <w:p w:rsidR="00A84806" w:rsidRPr="00E07C76" w:rsidRDefault="00A84806" w:rsidP="00A84806">
      <w:pPr>
        <w:pStyle w:val="a5"/>
        <w:spacing w:before="0" w:beforeAutospacing="0" w:after="0" w:afterAutospacing="0"/>
        <w:ind w:firstLine="708"/>
        <w:jc w:val="center"/>
        <w:rPr>
          <w:b/>
          <w:lang w:val="kk-KZ"/>
        </w:rPr>
      </w:pPr>
      <w:r w:rsidRPr="00E07C76">
        <w:rPr>
          <w:b/>
          <w:lang w:val="kk-KZ"/>
        </w:rPr>
        <w:t xml:space="preserve">ИНФОРМАЦИОННОЕ ПИСЬМО </w:t>
      </w:r>
    </w:p>
    <w:p w:rsidR="00A84806" w:rsidRPr="00C04F68" w:rsidRDefault="00A84806" w:rsidP="00A8480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04F68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A84806" w:rsidRPr="005608DF" w:rsidRDefault="00A84806" w:rsidP="00A84806">
      <w:pPr>
        <w:pStyle w:val="a5"/>
        <w:spacing w:before="0" w:beforeAutospacing="0" w:after="0" w:afterAutospacing="0"/>
        <w:ind w:firstLine="708"/>
        <w:jc w:val="both"/>
      </w:pPr>
      <w:r w:rsidRPr="00E07C76">
        <w:rPr>
          <w:lang w:val="kk-KZ"/>
        </w:rPr>
        <w:t>К</w:t>
      </w:r>
      <w:proofErr w:type="spellStart"/>
      <w:r w:rsidRPr="00E07C76">
        <w:t>афедра</w:t>
      </w:r>
      <w:proofErr w:type="spellEnd"/>
      <w:r w:rsidRPr="00E07C76">
        <w:t xml:space="preserve"> </w:t>
      </w:r>
      <w:r w:rsidRPr="00E07C76">
        <w:rPr>
          <w:lang w:val="kk-KZ"/>
        </w:rPr>
        <w:t>молекулярной биологии и генетики</w:t>
      </w:r>
      <w:r w:rsidRPr="00E07C76">
        <w:t xml:space="preserve"> факультета биологии и биотехнологии Казахского национального университета имени аль-Фараби </w:t>
      </w:r>
      <w:proofErr w:type="spellStart"/>
      <w:r w:rsidRPr="00E07C76">
        <w:t>пр</w:t>
      </w:r>
      <w:proofErr w:type="spellEnd"/>
      <w:r>
        <w:rPr>
          <w:lang w:val="kk-KZ"/>
        </w:rPr>
        <w:t>иглашает на м</w:t>
      </w:r>
      <w:r w:rsidRPr="00E07C76">
        <w:rPr>
          <w:lang w:val="kk-KZ"/>
        </w:rPr>
        <w:t>еждународную научно-практическую конференцию</w:t>
      </w:r>
      <w:r w:rsidRPr="00E07C76">
        <w:t xml:space="preserve">, посвященную 75-летию доктора биологических наук, профессора А.Б. </w:t>
      </w:r>
      <w:proofErr w:type="spellStart"/>
      <w:r w:rsidRPr="00E07C76">
        <w:t>Бигалиева</w:t>
      </w:r>
      <w:proofErr w:type="spellEnd"/>
      <w:r w:rsidRPr="00E07C76">
        <w:rPr>
          <w:lang w:val="kk-KZ"/>
        </w:rPr>
        <w:t>,</w:t>
      </w:r>
      <w:r w:rsidRPr="00E07C76">
        <w:t xml:space="preserve"> </w:t>
      </w:r>
      <w:r w:rsidRPr="00E07C76">
        <w:rPr>
          <w:lang w:val="kk-KZ"/>
        </w:rPr>
        <w:t xml:space="preserve">академика </w:t>
      </w:r>
      <w:r w:rsidRPr="00E07C76">
        <w:t xml:space="preserve">Национальной Академии </w:t>
      </w:r>
      <w:r w:rsidRPr="00E07C76">
        <w:rPr>
          <w:lang w:val="kk-KZ"/>
        </w:rPr>
        <w:t xml:space="preserve">Наук </w:t>
      </w:r>
      <w:r w:rsidRPr="00E07C76">
        <w:t xml:space="preserve">Высшей Школы РК и МАИН, на тему: </w:t>
      </w:r>
      <w:r w:rsidRPr="00163446">
        <w:rPr>
          <w:b/>
        </w:rPr>
        <w:t>«</w:t>
      </w:r>
      <w:r w:rsidRPr="005608DF">
        <w:rPr>
          <w:b/>
        </w:rPr>
        <w:t xml:space="preserve">Актуальные проблемы экологической генетики и экспериментальной биологии». </w:t>
      </w:r>
      <w:r w:rsidRPr="005608DF">
        <w:t>Дата проведения конференции: 2</w:t>
      </w:r>
      <w:r w:rsidRPr="005608DF">
        <w:rPr>
          <w:lang w:val="kk-KZ"/>
        </w:rPr>
        <w:t>5 января</w:t>
      </w:r>
      <w:r w:rsidRPr="005608DF">
        <w:t xml:space="preserve"> 201</w:t>
      </w:r>
      <w:r w:rsidRPr="005608DF">
        <w:rPr>
          <w:lang w:val="kk-KZ"/>
        </w:rPr>
        <w:t>8</w:t>
      </w:r>
      <w:r w:rsidRPr="005608DF">
        <w:t xml:space="preserve"> года, 10.00 часов.</w:t>
      </w:r>
      <w:r w:rsidRPr="005608DF">
        <w:rPr>
          <w:lang w:val="kk-KZ"/>
        </w:rPr>
        <w:t xml:space="preserve"> </w:t>
      </w:r>
      <w:r w:rsidRPr="005608DF">
        <w:t xml:space="preserve">Место проведения конференции: Республика Казахстан, г. Алматы, Казахский национальный университет имени аль-Фараби, факультет биологии </w:t>
      </w:r>
      <w:r>
        <w:t>и биотехнологии, актовый зал № 3</w:t>
      </w:r>
      <w:r w:rsidRPr="005608DF">
        <w:t>.</w:t>
      </w:r>
    </w:p>
    <w:p w:rsidR="00A84806" w:rsidRDefault="00A84806" w:rsidP="00A84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84806" w:rsidRPr="00E07C76" w:rsidRDefault="00A84806" w:rsidP="00A8480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608DF">
        <w:rPr>
          <w:rFonts w:ascii="Times New Roman" w:hAnsi="Times New Roman"/>
          <w:sz w:val="24"/>
          <w:szCs w:val="24"/>
        </w:rPr>
        <w:t>В программе конференции пленарные и секционные заседания.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7C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 w:rsidRPr="00E07C76">
        <w:rPr>
          <w:rFonts w:ascii="Times New Roman" w:hAnsi="Times New Roman"/>
          <w:sz w:val="24"/>
          <w:szCs w:val="24"/>
        </w:rPr>
        <w:t>екци</w:t>
      </w:r>
      <w:r>
        <w:rPr>
          <w:rFonts w:ascii="Times New Roman" w:hAnsi="Times New Roman"/>
          <w:sz w:val="24"/>
          <w:szCs w:val="24"/>
        </w:rPr>
        <w:t>и конференции</w:t>
      </w:r>
      <w:r w:rsidRPr="00E07C76">
        <w:rPr>
          <w:rFonts w:ascii="Times New Roman" w:hAnsi="Times New Roman"/>
          <w:sz w:val="24"/>
          <w:szCs w:val="24"/>
        </w:rPr>
        <w:t>:</w:t>
      </w:r>
    </w:p>
    <w:p w:rsidR="00A84806" w:rsidRPr="00E07C76" w:rsidRDefault="00A84806" w:rsidP="00A84806">
      <w:pPr>
        <w:pStyle w:val="a5"/>
        <w:spacing w:before="0" w:beforeAutospacing="0" w:after="0" w:afterAutospacing="0"/>
        <w:jc w:val="both"/>
      </w:pPr>
      <w:r w:rsidRPr="00E07C76">
        <w:t>Сек</w:t>
      </w:r>
      <w:r>
        <w:t>ция 1. Актуальные вопросы</w:t>
      </w:r>
      <w:r w:rsidRPr="00E07C76">
        <w:t xml:space="preserve"> общей и экологической генетики. </w:t>
      </w:r>
    </w:p>
    <w:p w:rsidR="00A84806" w:rsidRDefault="00A84806" w:rsidP="00A84806">
      <w:pPr>
        <w:pStyle w:val="a5"/>
        <w:spacing w:before="0" w:beforeAutospacing="0" w:after="0" w:afterAutospacing="0"/>
        <w:jc w:val="both"/>
      </w:pPr>
      <w:r w:rsidRPr="00E07C76">
        <w:t xml:space="preserve">Секция </w:t>
      </w:r>
      <w:r w:rsidRPr="00E07C76">
        <w:rPr>
          <w:lang w:val="kk-KZ"/>
        </w:rPr>
        <w:t>2</w:t>
      </w:r>
      <w:r w:rsidRPr="00E07C76">
        <w:t xml:space="preserve">. Проблемы экспериментальной </w:t>
      </w:r>
      <w:proofErr w:type="gramStart"/>
      <w:r w:rsidRPr="00E07C76">
        <w:t>биологии</w:t>
      </w:r>
      <w:r w:rsidRPr="00496BCD">
        <w:t xml:space="preserve"> </w:t>
      </w:r>
      <w:r>
        <w:t xml:space="preserve"> и</w:t>
      </w:r>
      <w:proofErr w:type="gramEnd"/>
      <w:r>
        <w:t xml:space="preserve"> </w:t>
      </w:r>
      <w:r w:rsidRPr="00E07C76">
        <w:t>экологии</w:t>
      </w:r>
      <w:r>
        <w:t>.</w:t>
      </w:r>
      <w:r w:rsidRPr="00E07C76">
        <w:t xml:space="preserve"> </w:t>
      </w:r>
    </w:p>
    <w:p w:rsidR="00A84806" w:rsidRPr="00E07C76" w:rsidRDefault="00A84806" w:rsidP="00A84806">
      <w:pPr>
        <w:pStyle w:val="a5"/>
        <w:spacing w:before="0" w:beforeAutospacing="0" w:after="0" w:afterAutospacing="0"/>
        <w:jc w:val="both"/>
      </w:pPr>
      <w:r>
        <w:t xml:space="preserve">Секция 3. </w:t>
      </w:r>
      <w:r>
        <w:rPr>
          <w:lang w:val="kk-KZ"/>
        </w:rPr>
        <w:t>М</w:t>
      </w:r>
      <w:proofErr w:type="spellStart"/>
      <w:r w:rsidRPr="00E07C76">
        <w:t>одернизаци</w:t>
      </w:r>
      <w:proofErr w:type="spellEnd"/>
      <w:r>
        <w:rPr>
          <w:lang w:val="kk-KZ"/>
        </w:rPr>
        <w:t>я</w:t>
      </w:r>
      <w:r w:rsidRPr="00E07C76">
        <w:t xml:space="preserve"> </w:t>
      </w:r>
      <w:proofErr w:type="gramStart"/>
      <w:r w:rsidRPr="00E07C76">
        <w:t xml:space="preserve">науки </w:t>
      </w:r>
      <w:r>
        <w:t xml:space="preserve"> и</w:t>
      </w:r>
      <w:proofErr w:type="gramEnd"/>
      <w:r>
        <w:t xml:space="preserve"> </w:t>
      </w:r>
      <w:r w:rsidRPr="00E07C76">
        <w:t>образования</w:t>
      </w:r>
      <w:r>
        <w:t>.</w:t>
      </w:r>
      <w:r w:rsidRPr="00E07C76">
        <w:t xml:space="preserve"> </w:t>
      </w:r>
    </w:p>
    <w:p w:rsidR="00A84806" w:rsidRDefault="00A84806" w:rsidP="00A84806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</w:p>
    <w:p w:rsidR="00A84806" w:rsidRDefault="00A84806" w:rsidP="00A84806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 w:rsidRPr="00E07C76">
        <w:t xml:space="preserve">Официальные языки </w:t>
      </w:r>
      <w:r w:rsidRPr="00E07C76">
        <w:rPr>
          <w:lang w:val="kk-KZ"/>
        </w:rPr>
        <w:t>конференции</w:t>
      </w:r>
      <w:r w:rsidRPr="00E07C76">
        <w:t>: казахский, русский, английский</w:t>
      </w:r>
    </w:p>
    <w:p w:rsidR="00A84806" w:rsidRDefault="00A84806" w:rsidP="00A84806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</w:p>
    <w:p w:rsidR="00A84806" w:rsidRPr="00F35C45" w:rsidRDefault="00A84806" w:rsidP="00A84806">
      <w:pPr>
        <w:pStyle w:val="a5"/>
        <w:spacing w:before="0" w:beforeAutospacing="0" w:after="0" w:afterAutospacing="0"/>
        <w:ind w:firstLine="567"/>
        <w:jc w:val="both"/>
        <w:rPr>
          <w:lang w:val="kk-KZ"/>
        </w:rPr>
      </w:pPr>
      <w:r>
        <w:rPr>
          <w:lang w:val="kk-KZ"/>
        </w:rPr>
        <w:t xml:space="preserve">Регистрация участников состоится в фойе большого </w:t>
      </w:r>
      <w:r w:rsidRPr="00C66B66">
        <w:rPr>
          <w:lang w:val="kk-KZ"/>
        </w:rPr>
        <w:t>актов</w:t>
      </w:r>
      <w:r>
        <w:rPr>
          <w:lang w:val="kk-KZ"/>
        </w:rPr>
        <w:t>ого</w:t>
      </w:r>
      <w:r w:rsidRPr="00C66B66">
        <w:rPr>
          <w:lang w:val="kk-KZ"/>
        </w:rPr>
        <w:t xml:space="preserve"> зал</w:t>
      </w:r>
      <w:r>
        <w:rPr>
          <w:lang w:val="kk-KZ"/>
        </w:rPr>
        <w:t>а</w:t>
      </w:r>
      <w:r w:rsidRPr="00C66B66">
        <w:rPr>
          <w:lang w:val="kk-KZ"/>
        </w:rPr>
        <w:t xml:space="preserve"> №</w:t>
      </w:r>
      <w:r>
        <w:rPr>
          <w:lang w:val="kk-KZ"/>
        </w:rPr>
        <w:t>3 с 9:00 до 10:00</w:t>
      </w:r>
    </w:p>
    <w:p w:rsidR="00A84806" w:rsidRDefault="00A84806" w:rsidP="00A84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84806" w:rsidRPr="00E07C76" w:rsidRDefault="00A84806" w:rsidP="00A84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07C76">
        <w:rPr>
          <w:rFonts w:ascii="Times New Roman" w:hAnsi="Times New Roman"/>
          <w:sz w:val="24"/>
          <w:szCs w:val="24"/>
          <w:lang w:val="kk-KZ"/>
        </w:rPr>
        <w:t>Издание</w:t>
      </w:r>
      <w:r w:rsidRPr="00213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избранных</w:t>
      </w:r>
      <w:r w:rsidRPr="00E07C76">
        <w:rPr>
          <w:rFonts w:ascii="Times New Roman" w:hAnsi="Times New Roman"/>
          <w:sz w:val="24"/>
          <w:szCs w:val="24"/>
          <w:lang w:val="kk-KZ"/>
        </w:rPr>
        <w:t xml:space="preserve"> м</w:t>
      </w:r>
      <w:proofErr w:type="spellStart"/>
      <w:r w:rsidRPr="00E07C76">
        <w:rPr>
          <w:rFonts w:ascii="Times New Roman" w:hAnsi="Times New Roman"/>
          <w:sz w:val="24"/>
          <w:szCs w:val="24"/>
        </w:rPr>
        <w:t>атериал</w:t>
      </w:r>
      <w:proofErr w:type="spellEnd"/>
      <w:r w:rsidRPr="00E07C76">
        <w:rPr>
          <w:rFonts w:ascii="Times New Roman" w:hAnsi="Times New Roman"/>
          <w:sz w:val="24"/>
          <w:szCs w:val="24"/>
          <w:lang w:val="kk-KZ"/>
        </w:rPr>
        <w:t>ов</w:t>
      </w:r>
      <w:r w:rsidRPr="00E07C76">
        <w:rPr>
          <w:rFonts w:ascii="Times New Roman" w:hAnsi="Times New Roman"/>
          <w:sz w:val="24"/>
          <w:szCs w:val="24"/>
        </w:rPr>
        <w:t xml:space="preserve"> конференции </w:t>
      </w:r>
      <w:r w:rsidRPr="00E07C76">
        <w:rPr>
          <w:rFonts w:ascii="Times New Roman" w:hAnsi="Times New Roman"/>
          <w:sz w:val="24"/>
          <w:szCs w:val="24"/>
          <w:lang w:val="kk-KZ"/>
        </w:rPr>
        <w:t xml:space="preserve">планируется </w:t>
      </w:r>
      <w:r w:rsidRPr="00E07C76">
        <w:rPr>
          <w:rFonts w:ascii="Times New Roman" w:hAnsi="Times New Roman"/>
          <w:sz w:val="24"/>
          <w:szCs w:val="24"/>
        </w:rPr>
        <w:t xml:space="preserve">в журнале «Вестник КазНУ </w:t>
      </w:r>
      <w:proofErr w:type="spellStart"/>
      <w:r w:rsidRPr="00E07C76">
        <w:rPr>
          <w:rFonts w:ascii="Times New Roman" w:hAnsi="Times New Roman"/>
          <w:sz w:val="24"/>
          <w:szCs w:val="24"/>
        </w:rPr>
        <w:t>им.аль</w:t>
      </w:r>
      <w:proofErr w:type="spellEnd"/>
      <w:r w:rsidRPr="00E07C76">
        <w:rPr>
          <w:rFonts w:ascii="Times New Roman" w:hAnsi="Times New Roman"/>
          <w:sz w:val="24"/>
          <w:szCs w:val="24"/>
        </w:rPr>
        <w:t xml:space="preserve">-Фараби. Серия </w:t>
      </w:r>
      <w:r w:rsidRPr="00E07C76">
        <w:rPr>
          <w:rFonts w:ascii="Times New Roman" w:hAnsi="Times New Roman"/>
          <w:sz w:val="24"/>
          <w:szCs w:val="24"/>
          <w:lang w:val="kk-KZ"/>
        </w:rPr>
        <w:t>экологическая</w:t>
      </w:r>
      <w:r w:rsidRPr="00E07C76">
        <w:rPr>
          <w:rFonts w:ascii="Times New Roman" w:hAnsi="Times New Roman"/>
          <w:sz w:val="24"/>
          <w:szCs w:val="24"/>
        </w:rPr>
        <w:t xml:space="preserve">» (входит в Перечень Комитета по контролю в сфере образования и </w:t>
      </w:r>
      <w:proofErr w:type="gramStart"/>
      <w:r w:rsidRPr="00E07C76">
        <w:rPr>
          <w:rFonts w:ascii="Times New Roman" w:hAnsi="Times New Roman"/>
          <w:sz w:val="24"/>
          <w:szCs w:val="24"/>
        </w:rPr>
        <w:t xml:space="preserve">науки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07C76">
        <w:rPr>
          <w:rFonts w:ascii="Times New Roman" w:hAnsi="Times New Roman"/>
          <w:sz w:val="24"/>
          <w:szCs w:val="24"/>
        </w:rPr>
        <w:t>РК</w:t>
      </w:r>
      <w:proofErr w:type="gramEnd"/>
      <w:r w:rsidRPr="00E07C76">
        <w:rPr>
          <w:rFonts w:ascii="Times New Roman" w:hAnsi="Times New Roman"/>
          <w:sz w:val="24"/>
          <w:szCs w:val="24"/>
        </w:rPr>
        <w:t xml:space="preserve">). </w:t>
      </w:r>
      <w:r w:rsidRPr="00E07C76">
        <w:rPr>
          <w:rFonts w:ascii="Times New Roman" w:hAnsi="Times New Roman"/>
          <w:b/>
          <w:i/>
          <w:sz w:val="24"/>
          <w:szCs w:val="24"/>
          <w:lang w:val="kk-KZ"/>
        </w:rPr>
        <w:t xml:space="preserve">Секретарь Вестника КазНУ. Серия экологическая – Ниязова </w:t>
      </w:r>
      <w:r>
        <w:rPr>
          <w:rFonts w:ascii="Times New Roman" w:hAnsi="Times New Roman"/>
          <w:b/>
          <w:i/>
          <w:sz w:val="24"/>
          <w:szCs w:val="24"/>
          <w:lang w:val="kk-KZ"/>
        </w:rPr>
        <w:t>Райгуль</w:t>
      </w:r>
      <w:r w:rsidRPr="00E07C76">
        <w:rPr>
          <w:rFonts w:ascii="Times New Roman" w:hAnsi="Times New Roman"/>
          <w:b/>
          <w:i/>
          <w:sz w:val="24"/>
          <w:szCs w:val="24"/>
          <w:lang w:val="kk-KZ"/>
        </w:rPr>
        <w:t xml:space="preserve"> Есенгельдиевна</w:t>
      </w:r>
      <w:r>
        <w:rPr>
          <w:rFonts w:ascii="Times New Roman" w:hAnsi="Times New Roman"/>
          <w:sz w:val="24"/>
          <w:szCs w:val="24"/>
          <w:lang w:val="kk-KZ"/>
        </w:rPr>
        <w:t xml:space="preserve">. </w:t>
      </w:r>
      <w:r w:rsidRPr="00E07C76">
        <w:rPr>
          <w:rFonts w:ascii="Times New Roman" w:hAnsi="Times New Roman"/>
          <w:b/>
          <w:sz w:val="24"/>
          <w:szCs w:val="24"/>
          <w:lang w:val="en-US"/>
        </w:rPr>
        <w:t>E</w:t>
      </w:r>
      <w:r w:rsidRPr="00E07C76">
        <w:rPr>
          <w:rFonts w:ascii="Times New Roman" w:hAnsi="Times New Roman"/>
          <w:b/>
          <w:sz w:val="24"/>
          <w:szCs w:val="24"/>
        </w:rPr>
        <w:t>-</w:t>
      </w:r>
      <w:r w:rsidRPr="00E07C76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E07C76">
        <w:rPr>
          <w:rFonts w:ascii="Times New Roman" w:hAnsi="Times New Roman"/>
          <w:b/>
          <w:sz w:val="24"/>
          <w:szCs w:val="24"/>
        </w:rPr>
        <w:t>:</w:t>
      </w:r>
      <w:r w:rsidRPr="00E07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C7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vestnik</w:t>
      </w:r>
      <w:proofErr w:type="spellEnd"/>
      <w:r w:rsidRPr="00E07C76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E07C7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kaznu</w:t>
      </w:r>
      <w:r w:rsidRPr="00E07C76">
        <w:rPr>
          <w:rFonts w:ascii="Times New Roman" w:hAnsi="Times New Roman"/>
          <w:b/>
          <w:i/>
          <w:sz w:val="24"/>
          <w:szCs w:val="24"/>
          <w:u w:val="single"/>
        </w:rPr>
        <w:t>.</w:t>
      </w:r>
      <w:proofErr w:type="spellStart"/>
      <w:r w:rsidRPr="00E07C7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eko</w:t>
      </w:r>
      <w:proofErr w:type="spellEnd"/>
      <w:r w:rsidRPr="00E07C76">
        <w:rPr>
          <w:rFonts w:ascii="Times New Roman" w:hAnsi="Times New Roman"/>
          <w:b/>
          <w:i/>
          <w:sz w:val="24"/>
          <w:szCs w:val="24"/>
          <w:u w:val="single"/>
        </w:rPr>
        <w:t>@</w:t>
      </w:r>
      <w:r w:rsidRPr="00E07C7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mail</w:t>
      </w:r>
      <w:r w:rsidRPr="00E07C76">
        <w:rPr>
          <w:rFonts w:ascii="Times New Roman" w:hAnsi="Times New Roman"/>
          <w:b/>
          <w:i/>
          <w:sz w:val="24"/>
          <w:szCs w:val="24"/>
          <w:u w:val="single"/>
        </w:rPr>
        <w:t>.</w:t>
      </w:r>
      <w:r w:rsidRPr="00E07C76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ru</w:t>
      </w:r>
      <w:r w:rsidRPr="00E07C76">
        <w:rPr>
          <w:rFonts w:ascii="Times New Roman" w:hAnsi="Times New Roman"/>
          <w:b/>
          <w:i/>
          <w:sz w:val="24"/>
          <w:szCs w:val="24"/>
          <w:u w:val="single"/>
          <w:lang w:val="kk-KZ"/>
        </w:rPr>
        <w:t>.</w:t>
      </w:r>
      <w:r w:rsidRPr="00E07C7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07C76">
        <w:rPr>
          <w:rFonts w:ascii="Times New Roman" w:hAnsi="Times New Roman"/>
          <w:sz w:val="24"/>
          <w:szCs w:val="24"/>
        </w:rPr>
        <w:t xml:space="preserve">Статья должна сопровождаться рецензией и сопроводительным письмом на имя научного редактора журнала «Вестник КазНУ, Серия </w:t>
      </w:r>
      <w:r w:rsidRPr="00E07C76">
        <w:rPr>
          <w:rFonts w:ascii="Times New Roman" w:hAnsi="Times New Roman"/>
          <w:sz w:val="24"/>
          <w:szCs w:val="24"/>
          <w:lang w:val="kk-KZ"/>
        </w:rPr>
        <w:t>экологическая</w:t>
      </w:r>
      <w:r w:rsidRPr="00E07C76">
        <w:rPr>
          <w:rFonts w:ascii="Times New Roman" w:hAnsi="Times New Roman"/>
          <w:sz w:val="24"/>
          <w:szCs w:val="24"/>
        </w:rPr>
        <w:t xml:space="preserve">» профессора Б.К. </w:t>
      </w:r>
      <w:proofErr w:type="spellStart"/>
      <w:r w:rsidRPr="00E07C76">
        <w:rPr>
          <w:rFonts w:ascii="Times New Roman" w:hAnsi="Times New Roman"/>
          <w:sz w:val="24"/>
          <w:szCs w:val="24"/>
        </w:rPr>
        <w:t>Заядана</w:t>
      </w:r>
      <w:proofErr w:type="spellEnd"/>
      <w:r w:rsidRPr="00E07C76">
        <w:rPr>
          <w:rFonts w:ascii="Times New Roman" w:hAnsi="Times New Roman"/>
          <w:sz w:val="24"/>
          <w:szCs w:val="24"/>
        </w:rPr>
        <w:t xml:space="preserve"> за подписью руководителя организации.</w:t>
      </w:r>
      <w:r w:rsidRPr="00E07C76">
        <w:rPr>
          <w:rFonts w:ascii="Times New Roman" w:hAnsi="Times New Roman"/>
          <w:sz w:val="24"/>
          <w:szCs w:val="24"/>
          <w:lang w:val="kk-KZ"/>
        </w:rPr>
        <w:t xml:space="preserve"> По всем вопросам оформления публикации статей обращаться Ниязо</w:t>
      </w:r>
      <w:r w:rsidRPr="00E07C76">
        <w:rPr>
          <w:rFonts w:ascii="Times New Roman" w:hAnsi="Times New Roman"/>
          <w:sz w:val="24"/>
          <w:szCs w:val="24"/>
        </w:rPr>
        <w:t>в</w:t>
      </w:r>
      <w:r w:rsidRPr="00E07C76">
        <w:rPr>
          <w:rFonts w:ascii="Times New Roman" w:hAnsi="Times New Roman"/>
          <w:sz w:val="24"/>
          <w:szCs w:val="24"/>
          <w:lang w:val="kk-KZ"/>
        </w:rPr>
        <w:t xml:space="preserve">ой </w:t>
      </w:r>
      <w:r>
        <w:rPr>
          <w:rFonts w:ascii="Times New Roman" w:hAnsi="Times New Roman"/>
          <w:sz w:val="24"/>
          <w:szCs w:val="24"/>
          <w:lang w:val="kk-KZ"/>
        </w:rPr>
        <w:t>Р</w:t>
      </w:r>
      <w:r w:rsidRPr="00E07C76">
        <w:rPr>
          <w:rFonts w:ascii="Times New Roman" w:hAnsi="Times New Roman"/>
          <w:sz w:val="24"/>
          <w:szCs w:val="24"/>
          <w:lang w:val="kk-KZ"/>
        </w:rPr>
        <w:t>.Е., кафедра биотехнологии, кабинет 405.  Служебный телефон: 8(727)221-10-00;  вн. 1205; сот.</w:t>
      </w:r>
      <w:r w:rsidRPr="00E07C76">
        <w:rPr>
          <w:rFonts w:cs="Calibri"/>
          <w:color w:val="000000"/>
          <w:sz w:val="24"/>
          <w:szCs w:val="24"/>
        </w:rPr>
        <w:t xml:space="preserve"> </w:t>
      </w:r>
      <w:r w:rsidRPr="00E07C76">
        <w:rPr>
          <w:rFonts w:ascii="Times New Roman" w:hAnsi="Times New Roman"/>
          <w:color w:val="000000"/>
          <w:sz w:val="24"/>
          <w:szCs w:val="24"/>
        </w:rPr>
        <w:t>87778620202</w:t>
      </w:r>
      <w:r w:rsidRPr="00E07C76">
        <w:rPr>
          <w:rFonts w:ascii="Times New Roman" w:hAnsi="Times New Roman"/>
          <w:sz w:val="24"/>
          <w:szCs w:val="24"/>
          <w:lang w:val="kk-KZ"/>
        </w:rPr>
        <w:t>.</w:t>
      </w:r>
      <w:r w:rsidRPr="00E07C76">
        <w:rPr>
          <w:rFonts w:ascii="Times New Roman" w:hAnsi="Times New Roman"/>
          <w:sz w:val="24"/>
          <w:szCs w:val="24"/>
        </w:rPr>
        <w:t xml:space="preserve"> </w:t>
      </w:r>
    </w:p>
    <w:p w:rsidR="00A84806" w:rsidRDefault="00A84806" w:rsidP="00A84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E07C76">
        <w:rPr>
          <w:rFonts w:ascii="Times New Roman" w:hAnsi="Times New Roman"/>
          <w:sz w:val="24"/>
          <w:szCs w:val="24"/>
        </w:rPr>
        <w:t xml:space="preserve">Заявки и материалы </w:t>
      </w:r>
      <w:r>
        <w:rPr>
          <w:rFonts w:ascii="Times New Roman" w:hAnsi="Times New Roman"/>
          <w:sz w:val="24"/>
          <w:szCs w:val="24"/>
          <w:lang w:val="kk-KZ"/>
        </w:rPr>
        <w:t>конференции</w:t>
      </w:r>
      <w:r w:rsidRPr="00E07C76">
        <w:rPr>
          <w:rFonts w:ascii="Times New Roman" w:hAnsi="Times New Roman"/>
          <w:sz w:val="24"/>
          <w:szCs w:val="24"/>
        </w:rPr>
        <w:t xml:space="preserve"> в электронном виде </w:t>
      </w:r>
      <w:r w:rsidRPr="007170C5">
        <w:rPr>
          <w:rFonts w:ascii="Times New Roman" w:hAnsi="Times New Roman"/>
          <w:sz w:val="24"/>
          <w:szCs w:val="24"/>
        </w:rPr>
        <w:t xml:space="preserve">оформленные по прилагаемым правилам, </w:t>
      </w:r>
      <w:r w:rsidRPr="00E07C76">
        <w:rPr>
          <w:rFonts w:ascii="Times New Roman" w:hAnsi="Times New Roman"/>
          <w:sz w:val="24"/>
          <w:szCs w:val="24"/>
        </w:rPr>
        <w:t xml:space="preserve">необходимо отправить </w:t>
      </w:r>
      <w:r w:rsidRPr="00E07C76">
        <w:rPr>
          <w:rFonts w:ascii="Times New Roman" w:hAnsi="Times New Roman"/>
          <w:b/>
          <w:sz w:val="24"/>
          <w:szCs w:val="24"/>
          <w:lang w:val="kk-KZ"/>
        </w:rPr>
        <w:t xml:space="preserve">до </w:t>
      </w:r>
      <w:r>
        <w:rPr>
          <w:rFonts w:ascii="Times New Roman" w:hAnsi="Times New Roman"/>
          <w:b/>
          <w:sz w:val="24"/>
          <w:szCs w:val="24"/>
        </w:rPr>
        <w:t>25</w:t>
      </w:r>
      <w:r w:rsidRPr="00E07C76">
        <w:rPr>
          <w:rFonts w:ascii="Times New Roman" w:hAnsi="Times New Roman"/>
          <w:b/>
          <w:sz w:val="24"/>
          <w:szCs w:val="24"/>
        </w:rPr>
        <w:t xml:space="preserve"> </w:t>
      </w:r>
      <w:r w:rsidRPr="00E07C76">
        <w:rPr>
          <w:rFonts w:ascii="Times New Roman" w:hAnsi="Times New Roman"/>
          <w:b/>
          <w:sz w:val="24"/>
          <w:szCs w:val="24"/>
          <w:lang w:val="kk-KZ"/>
        </w:rPr>
        <w:t>декабря</w:t>
      </w:r>
      <w:r w:rsidRPr="00E07C76">
        <w:rPr>
          <w:rFonts w:ascii="Times New Roman" w:hAnsi="Times New Roman"/>
          <w:b/>
          <w:sz w:val="24"/>
          <w:szCs w:val="24"/>
        </w:rPr>
        <w:t xml:space="preserve"> </w:t>
      </w:r>
      <w:r w:rsidRPr="00E07C76">
        <w:rPr>
          <w:rFonts w:ascii="Times New Roman" w:hAnsi="Times New Roman"/>
          <w:b/>
          <w:sz w:val="24"/>
          <w:szCs w:val="24"/>
          <w:lang w:val="kk-KZ"/>
        </w:rPr>
        <w:t xml:space="preserve">2017 года </w:t>
      </w:r>
      <w:r w:rsidRPr="00E07C76">
        <w:rPr>
          <w:rFonts w:ascii="Times New Roman" w:hAnsi="Times New Roman"/>
          <w:sz w:val="24"/>
          <w:szCs w:val="24"/>
        </w:rPr>
        <w:t xml:space="preserve">по </w:t>
      </w:r>
      <w:proofErr w:type="spellStart"/>
      <w:r w:rsidRPr="00E07C76">
        <w:rPr>
          <w:rFonts w:ascii="Times New Roman" w:hAnsi="Times New Roman"/>
          <w:sz w:val="24"/>
          <w:szCs w:val="24"/>
        </w:rPr>
        <w:t>следующ</w:t>
      </w:r>
      <w:proofErr w:type="spellEnd"/>
      <w:r w:rsidRPr="00E07C76">
        <w:rPr>
          <w:rFonts w:ascii="Times New Roman" w:hAnsi="Times New Roman"/>
          <w:sz w:val="24"/>
          <w:szCs w:val="24"/>
          <w:lang w:val="kk-KZ"/>
        </w:rPr>
        <w:t>ему адресу</w:t>
      </w:r>
      <w:r w:rsidRPr="00E07C76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 w:rsidRPr="00E07C76">
          <w:rPr>
            <w:rStyle w:val="a6"/>
            <w:b/>
            <w:sz w:val="24"/>
            <w:szCs w:val="24"/>
            <w:lang w:val="en-US"/>
          </w:rPr>
          <w:t>ayzada</w:t>
        </w:r>
        <w:r w:rsidRPr="00E07C76">
          <w:rPr>
            <w:rStyle w:val="a6"/>
            <w:b/>
            <w:sz w:val="24"/>
            <w:szCs w:val="24"/>
          </w:rPr>
          <w:t>.1983@</w:t>
        </w:r>
        <w:r w:rsidRPr="00E07C76">
          <w:rPr>
            <w:rStyle w:val="a6"/>
            <w:b/>
            <w:sz w:val="24"/>
            <w:szCs w:val="24"/>
            <w:lang w:val="en-US"/>
          </w:rPr>
          <w:t>mail</w:t>
        </w:r>
        <w:r w:rsidRPr="00E07C76">
          <w:rPr>
            <w:rStyle w:val="a6"/>
            <w:b/>
            <w:sz w:val="24"/>
            <w:szCs w:val="24"/>
          </w:rPr>
          <w:t>.</w:t>
        </w:r>
        <w:r w:rsidRPr="00E07C76">
          <w:rPr>
            <w:rStyle w:val="a6"/>
            <w:b/>
            <w:sz w:val="24"/>
            <w:szCs w:val="24"/>
            <w:lang w:val="en-US"/>
          </w:rPr>
          <w:t>ru</w:t>
        </w:r>
      </w:hyperlink>
      <w:r w:rsidRPr="00E07C76">
        <w:rPr>
          <w:rFonts w:ascii="Times New Roman" w:hAnsi="Times New Roman"/>
          <w:sz w:val="24"/>
          <w:szCs w:val="24"/>
          <w:lang w:val="kk-KZ"/>
        </w:rPr>
        <w:t xml:space="preserve">. Служебный телефон: 8(727)221-10-00; вн., 1215,  моб.телефон: 8-777-155-78-06. </w:t>
      </w:r>
    </w:p>
    <w:p w:rsidR="00A84806" w:rsidRPr="007170C5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Тезисы</w:t>
      </w:r>
      <w:r w:rsidRPr="007170C5">
        <w:rPr>
          <w:rFonts w:ascii="Times New Roman" w:hAnsi="Times New Roman"/>
          <w:sz w:val="24"/>
          <w:szCs w:val="24"/>
        </w:rPr>
        <w:t xml:space="preserve"> для </w:t>
      </w:r>
      <w:r>
        <w:rPr>
          <w:rFonts w:ascii="Times New Roman" w:hAnsi="Times New Roman"/>
          <w:sz w:val="24"/>
          <w:szCs w:val="24"/>
        </w:rPr>
        <w:t>с</w:t>
      </w:r>
      <w:r w:rsidRPr="007170C5">
        <w:rPr>
          <w:rFonts w:ascii="Times New Roman" w:hAnsi="Times New Roman"/>
          <w:sz w:val="24"/>
          <w:szCs w:val="24"/>
        </w:rPr>
        <w:t xml:space="preserve">борника материалов конференции должны быть объемом не более </w:t>
      </w:r>
      <w:r>
        <w:rPr>
          <w:rFonts w:ascii="Times New Roman" w:hAnsi="Times New Roman"/>
          <w:sz w:val="24"/>
          <w:szCs w:val="24"/>
        </w:rPr>
        <w:t>1</w:t>
      </w:r>
      <w:r w:rsidRPr="007170C5">
        <w:rPr>
          <w:rFonts w:ascii="Times New Roman" w:hAnsi="Times New Roman"/>
          <w:sz w:val="24"/>
          <w:szCs w:val="24"/>
        </w:rPr>
        <w:t xml:space="preserve"> страниц</w:t>
      </w:r>
      <w:r>
        <w:rPr>
          <w:rFonts w:ascii="Times New Roman" w:hAnsi="Times New Roman"/>
          <w:sz w:val="24"/>
          <w:szCs w:val="24"/>
        </w:rPr>
        <w:t>ы</w:t>
      </w:r>
      <w:r w:rsidRPr="007170C5">
        <w:rPr>
          <w:rFonts w:ascii="Times New Roman" w:hAnsi="Times New Roman"/>
          <w:sz w:val="24"/>
          <w:szCs w:val="24"/>
        </w:rPr>
        <w:t>.</w:t>
      </w:r>
    </w:p>
    <w:p w:rsidR="00A84806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7170C5">
        <w:rPr>
          <w:rFonts w:ascii="Times New Roman" w:hAnsi="Times New Roman"/>
          <w:sz w:val="24"/>
          <w:szCs w:val="24"/>
        </w:rPr>
        <w:t xml:space="preserve">Файл должен быть озаглавлен по фамилии первого автора (Иванов.doc). </w:t>
      </w:r>
      <w:r w:rsidRPr="002C2D44">
        <w:rPr>
          <w:rFonts w:ascii="Times New Roman" w:hAnsi="Times New Roman"/>
          <w:sz w:val="24"/>
          <w:szCs w:val="24"/>
        </w:rPr>
        <w:t>Стоимость публикации в сборнике материалов конфе</w:t>
      </w:r>
      <w:r>
        <w:rPr>
          <w:rFonts w:ascii="Times New Roman" w:hAnsi="Times New Roman"/>
          <w:sz w:val="24"/>
          <w:szCs w:val="24"/>
        </w:rPr>
        <w:t xml:space="preserve">ренции 1 страница 1000 тенге. </w:t>
      </w:r>
    </w:p>
    <w:p w:rsidR="00A84806" w:rsidRPr="006A3624" w:rsidRDefault="00A84806" w:rsidP="00A84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84806" w:rsidRDefault="00A84806" w:rsidP="00A848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84806" w:rsidRPr="00B31974" w:rsidRDefault="00A84806" w:rsidP="00A84806">
      <w:pPr>
        <w:pStyle w:val="a8"/>
        <w:tabs>
          <w:tab w:val="left" w:pos="0"/>
        </w:tabs>
        <w:ind w:left="0" w:firstLine="709"/>
        <w:rPr>
          <w:sz w:val="24"/>
          <w:szCs w:val="24"/>
        </w:rPr>
      </w:pPr>
      <w:r w:rsidRPr="00B31974">
        <w:rPr>
          <w:sz w:val="24"/>
          <w:szCs w:val="24"/>
        </w:rPr>
        <w:t>Правила для авторов (общие требования к тезису)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B31974">
        <w:rPr>
          <w:rFonts w:ascii="Times New Roman" w:eastAsia="Batang" w:hAnsi="Times New Roman"/>
          <w:b/>
          <w:sz w:val="24"/>
          <w:szCs w:val="24"/>
        </w:rPr>
        <w:t>Требования к оформлению материалов тезисов для Сборника материалов конференции: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Все материалы, представленные для публикации, должны обладать как теоретической, так и практической ценностью, а также соответствовать тематике выбранной секции.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К публикации принимаются материалы, представленные с соблюдением следующих требований: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b/>
          <w:sz w:val="24"/>
          <w:szCs w:val="24"/>
        </w:rPr>
        <w:t>Название тезиса</w:t>
      </w:r>
      <w:r w:rsidRPr="00B31974">
        <w:rPr>
          <w:rFonts w:ascii="Times New Roman" w:eastAsia="Batang" w:hAnsi="Times New Roman"/>
          <w:sz w:val="24"/>
          <w:szCs w:val="24"/>
        </w:rPr>
        <w:t xml:space="preserve"> прописными буквами, шрифтом </w:t>
      </w:r>
      <w:proofErr w:type="spellStart"/>
      <w:r w:rsidRPr="00B31974">
        <w:rPr>
          <w:rFonts w:ascii="Times New Roman" w:eastAsia="Batang" w:hAnsi="Times New Roman"/>
          <w:sz w:val="24"/>
          <w:szCs w:val="24"/>
        </w:rPr>
        <w:t>Times</w:t>
      </w:r>
      <w:proofErr w:type="spellEnd"/>
      <w:r w:rsidRPr="00B31974">
        <w:rPr>
          <w:rFonts w:ascii="Times New Roman" w:eastAsia="Batang" w:hAnsi="Times New Roman"/>
          <w:sz w:val="24"/>
          <w:szCs w:val="24"/>
        </w:rPr>
        <w:t xml:space="preserve"> New </w:t>
      </w:r>
      <w:proofErr w:type="spellStart"/>
      <w:r w:rsidRPr="00B31974">
        <w:rPr>
          <w:rFonts w:ascii="Times New Roman" w:eastAsia="Batang" w:hAnsi="Times New Roman"/>
          <w:sz w:val="24"/>
          <w:szCs w:val="24"/>
        </w:rPr>
        <w:t>Roman</w:t>
      </w:r>
      <w:proofErr w:type="spellEnd"/>
      <w:r w:rsidRPr="00B31974">
        <w:rPr>
          <w:rFonts w:ascii="Times New Roman" w:eastAsia="Batang" w:hAnsi="Times New Roman"/>
          <w:sz w:val="24"/>
          <w:szCs w:val="24"/>
        </w:rPr>
        <w:t xml:space="preserve">, 12, набрана в текстовом редакторе </w:t>
      </w:r>
      <w:proofErr w:type="spellStart"/>
      <w:r w:rsidRPr="00B31974">
        <w:rPr>
          <w:rFonts w:ascii="Times New Roman" w:eastAsia="Batang" w:hAnsi="Times New Roman"/>
          <w:sz w:val="24"/>
          <w:szCs w:val="24"/>
        </w:rPr>
        <w:t>Microsoft</w:t>
      </w:r>
      <w:proofErr w:type="spellEnd"/>
      <w:r w:rsidRPr="00B31974">
        <w:rPr>
          <w:rFonts w:ascii="Times New Roman" w:eastAsia="Batang" w:hAnsi="Times New Roman"/>
          <w:sz w:val="24"/>
          <w:szCs w:val="24"/>
        </w:rPr>
        <w:t xml:space="preserve"> </w:t>
      </w:r>
      <w:proofErr w:type="spellStart"/>
      <w:r w:rsidRPr="00B31974">
        <w:rPr>
          <w:rFonts w:ascii="Times New Roman" w:eastAsia="Batang" w:hAnsi="Times New Roman"/>
          <w:sz w:val="24"/>
          <w:szCs w:val="24"/>
        </w:rPr>
        <w:t>Word</w:t>
      </w:r>
      <w:proofErr w:type="spellEnd"/>
      <w:r w:rsidRPr="00B31974">
        <w:rPr>
          <w:rFonts w:ascii="Times New Roman" w:eastAsia="Batang" w:hAnsi="Times New Roman"/>
          <w:sz w:val="24"/>
          <w:szCs w:val="24"/>
        </w:rPr>
        <w:t>, интервал 1.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B31974">
        <w:rPr>
          <w:rFonts w:ascii="Times New Roman" w:eastAsia="Batang" w:hAnsi="Times New Roman"/>
          <w:b/>
          <w:sz w:val="24"/>
          <w:szCs w:val="24"/>
        </w:rPr>
        <w:t>Сведения об автор(ах).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ФИО автора, ученая степень, наименование организации, электронный адрес по центру поля.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Текст материалов.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b/>
          <w:sz w:val="24"/>
          <w:szCs w:val="24"/>
        </w:rPr>
      </w:pPr>
      <w:r w:rsidRPr="00B31974">
        <w:rPr>
          <w:rFonts w:ascii="Times New Roman" w:eastAsia="Batang" w:hAnsi="Times New Roman"/>
          <w:b/>
          <w:sz w:val="24"/>
          <w:szCs w:val="24"/>
        </w:rPr>
        <w:t>Поля страницы должны соответствовать следующим значениям: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• верхнее - 20 мм,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• нижнее - 20 мм,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• левое и правое -по 20 мм;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Выравнивание: весь текст (с заглавием и подзаголовками) - по ширине, без переносов.</w:t>
      </w:r>
    </w:p>
    <w:p w:rsidR="00A84806" w:rsidRPr="00B31974" w:rsidRDefault="00A84806" w:rsidP="00A84806">
      <w:pPr>
        <w:spacing w:after="0" w:line="240" w:lineRule="auto"/>
        <w:ind w:firstLine="709"/>
        <w:jc w:val="both"/>
        <w:rPr>
          <w:rFonts w:ascii="Times New Roman" w:eastAsia="Batang" w:hAnsi="Times New Roman"/>
          <w:sz w:val="24"/>
          <w:szCs w:val="24"/>
        </w:rPr>
      </w:pPr>
      <w:r w:rsidRPr="00B31974">
        <w:rPr>
          <w:rFonts w:ascii="Times New Roman" w:eastAsia="Batang" w:hAnsi="Times New Roman"/>
          <w:sz w:val="24"/>
          <w:szCs w:val="24"/>
        </w:rPr>
        <w:t>Тезисы не должны содержать графиков, таблиц, рисунков или фотографий.</w:t>
      </w:r>
    </w:p>
    <w:p w:rsidR="00A84806" w:rsidRPr="00B31974" w:rsidRDefault="00A84806" w:rsidP="00A84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A84806" w:rsidRDefault="00A84806" w:rsidP="00A8480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B31974">
        <w:rPr>
          <w:rFonts w:ascii="Times New Roman" w:hAnsi="Times New Roman"/>
          <w:b/>
          <w:sz w:val="24"/>
          <w:szCs w:val="24"/>
          <w:u w:val="single"/>
          <w:lang w:val="kk-KZ"/>
        </w:rPr>
        <w:t>Образец оформления заявки для участника</w:t>
      </w:r>
    </w:p>
    <w:p w:rsidR="00A84806" w:rsidRDefault="00A84806" w:rsidP="00A8480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4806" w:rsidRPr="00B31974" w:rsidRDefault="00A84806" w:rsidP="00A84806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val="kk-KZ"/>
        </w:rPr>
      </w:pP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  <w:lang w:val="kk-KZ"/>
        </w:rPr>
        <w:t>ФИО (полностью):________________________________________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  <w:lang w:val="kk-KZ"/>
        </w:rPr>
        <w:t>Место работы:___________________________________________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  <w:lang w:val="kk-KZ"/>
        </w:rPr>
        <w:t>Должность, ученая степень:________________________________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  <w:lang w:val="kk-KZ"/>
        </w:rPr>
        <w:t>Контактные телефоны:__________________________________________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31974">
        <w:rPr>
          <w:rFonts w:ascii="Times New Roman" w:hAnsi="Times New Roman"/>
          <w:sz w:val="24"/>
          <w:szCs w:val="24"/>
          <w:lang w:val="kk-KZ"/>
        </w:rPr>
        <w:t>Адрес электронной почты (</w:t>
      </w:r>
      <w:r w:rsidRPr="00B31974">
        <w:rPr>
          <w:rFonts w:ascii="Times New Roman" w:hAnsi="Times New Roman"/>
          <w:sz w:val="24"/>
          <w:szCs w:val="24"/>
          <w:lang w:val="en-US"/>
        </w:rPr>
        <w:t>E</w:t>
      </w:r>
      <w:r w:rsidRPr="00B31974">
        <w:rPr>
          <w:rFonts w:ascii="Times New Roman" w:hAnsi="Times New Roman"/>
          <w:sz w:val="24"/>
          <w:szCs w:val="24"/>
        </w:rPr>
        <w:t>.</w:t>
      </w:r>
      <w:r w:rsidRPr="00B31974">
        <w:rPr>
          <w:rFonts w:ascii="Times New Roman" w:hAnsi="Times New Roman"/>
          <w:sz w:val="24"/>
          <w:szCs w:val="24"/>
          <w:lang w:val="en-US"/>
        </w:rPr>
        <w:t>mail</w:t>
      </w:r>
      <w:r w:rsidRPr="00B31974">
        <w:rPr>
          <w:rFonts w:ascii="Times New Roman" w:hAnsi="Times New Roman"/>
          <w:sz w:val="24"/>
          <w:szCs w:val="24"/>
        </w:rPr>
        <w:t>):________________________________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31974">
        <w:rPr>
          <w:rFonts w:ascii="Times New Roman" w:hAnsi="Times New Roman"/>
          <w:sz w:val="24"/>
          <w:szCs w:val="24"/>
        </w:rPr>
        <w:t xml:space="preserve">Почтовый </w:t>
      </w:r>
      <w:proofErr w:type="gramStart"/>
      <w:r w:rsidRPr="00B31974">
        <w:rPr>
          <w:rFonts w:ascii="Times New Roman" w:hAnsi="Times New Roman"/>
          <w:sz w:val="24"/>
          <w:szCs w:val="24"/>
        </w:rPr>
        <w:t>адрес:_</w:t>
      </w:r>
      <w:proofErr w:type="gramEnd"/>
      <w:r w:rsidRPr="00B31974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A84806" w:rsidRPr="00B31974" w:rsidRDefault="00A84806" w:rsidP="00A8480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31974">
        <w:rPr>
          <w:rFonts w:ascii="Times New Roman" w:hAnsi="Times New Roman"/>
          <w:sz w:val="24"/>
          <w:szCs w:val="24"/>
        </w:rPr>
        <w:t xml:space="preserve">Технические средства, необходимые для демонстрации </w:t>
      </w:r>
      <w:proofErr w:type="gramStart"/>
      <w:r w:rsidRPr="00B31974">
        <w:rPr>
          <w:rFonts w:ascii="Times New Roman" w:hAnsi="Times New Roman"/>
          <w:sz w:val="24"/>
          <w:szCs w:val="24"/>
        </w:rPr>
        <w:t>доклада:_</w:t>
      </w:r>
      <w:proofErr w:type="gramEnd"/>
      <w:r w:rsidRPr="00B31974">
        <w:rPr>
          <w:rFonts w:ascii="Times New Roman" w:hAnsi="Times New Roman"/>
          <w:sz w:val="24"/>
          <w:szCs w:val="24"/>
        </w:rPr>
        <w:t>_______</w:t>
      </w:r>
    </w:p>
    <w:p w:rsidR="00A84806" w:rsidRDefault="00A84806" w:rsidP="00A84806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</w:rPr>
        <w:t xml:space="preserve">      </w:t>
      </w:r>
    </w:p>
    <w:p w:rsidR="00A84806" w:rsidRDefault="00A84806" w:rsidP="00A84806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A84806" w:rsidRPr="00B31974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bCs w:val="0"/>
          <w:sz w:val="24"/>
          <w:szCs w:val="24"/>
          <w:lang w:val="kk-KZ"/>
        </w:rPr>
      </w:pPr>
      <w:r w:rsidRPr="00B31974">
        <w:rPr>
          <w:rFonts w:ascii="Times New Roman" w:hAnsi="Times New Roman"/>
          <w:sz w:val="24"/>
          <w:szCs w:val="24"/>
        </w:rPr>
        <w:t xml:space="preserve"> </w:t>
      </w:r>
      <w:r w:rsidRPr="00B31974">
        <w:rPr>
          <w:rStyle w:val="a7"/>
          <w:rFonts w:ascii="Times New Roman" w:hAnsi="Times New Roman"/>
          <w:sz w:val="24"/>
          <w:szCs w:val="24"/>
          <w:lang w:val="kk-KZ"/>
        </w:rPr>
        <w:t xml:space="preserve">Будем рады Вашему участию! </w:t>
      </w:r>
    </w:p>
    <w:p w:rsidR="00A84806" w:rsidRPr="00B31974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sz w:val="24"/>
          <w:szCs w:val="24"/>
          <w:lang w:val="kk-KZ"/>
        </w:rPr>
      </w:pPr>
      <w:r w:rsidRPr="00B31974">
        <w:rPr>
          <w:rStyle w:val="a7"/>
          <w:rFonts w:ascii="Times New Roman" w:hAnsi="Times New Roman"/>
          <w:b w:val="0"/>
          <w:sz w:val="24"/>
          <w:szCs w:val="24"/>
          <w:lang w:val="kk-KZ"/>
        </w:rPr>
        <w:t>Оргкомитет будет благодарен за распространение этого письма среди заинтересованных лиц!</w:t>
      </w:r>
    </w:p>
    <w:p w:rsidR="00A84806" w:rsidRPr="00B31974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sz w:val="24"/>
          <w:szCs w:val="24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  <w:bookmarkStart w:id="0" w:name="_GoBack"/>
      <w:bookmarkEnd w:id="0"/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A84806" w:rsidRDefault="00A84806" w:rsidP="00A84806">
      <w:pPr>
        <w:spacing w:after="0"/>
        <w:ind w:firstLine="567"/>
        <w:jc w:val="center"/>
        <w:rPr>
          <w:rStyle w:val="a7"/>
          <w:rFonts w:ascii="Times New Roman" w:hAnsi="Times New Roman"/>
          <w:b w:val="0"/>
          <w:lang w:val="kk-KZ"/>
        </w:rPr>
      </w:pPr>
    </w:p>
    <w:p w:rsidR="004B52CA" w:rsidRPr="00A84806" w:rsidRDefault="004B52CA">
      <w:pPr>
        <w:rPr>
          <w:lang w:val="kk-KZ"/>
        </w:rPr>
      </w:pPr>
    </w:p>
    <w:sectPr w:rsidR="004B52CA" w:rsidRPr="00A84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06"/>
    <w:rsid w:val="004B52CA"/>
    <w:rsid w:val="00A8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8542-03D5-4CC5-A023-D8D3E0F7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8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8480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84806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A848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A84806"/>
    <w:rPr>
      <w:color w:val="0000FF"/>
      <w:u w:val="single"/>
    </w:rPr>
  </w:style>
  <w:style w:type="character" w:styleId="a7">
    <w:name w:val="Strong"/>
    <w:uiPriority w:val="22"/>
    <w:qFormat/>
    <w:rsid w:val="00A84806"/>
    <w:rPr>
      <w:b/>
      <w:bCs/>
    </w:rPr>
  </w:style>
  <w:style w:type="paragraph" w:styleId="a8">
    <w:name w:val="Title"/>
    <w:basedOn w:val="a"/>
    <w:link w:val="a9"/>
    <w:qFormat/>
    <w:rsid w:val="00A84806"/>
    <w:pPr>
      <w:spacing w:after="0" w:line="240" w:lineRule="auto"/>
      <w:ind w:left="567" w:firstLine="567"/>
      <w:jc w:val="center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84806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yzada.1983@mail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images.google.ru/imgres?imgurl=http://dic.academic.ru/pictures/wiki/files/108/logotip_kaznu.gif&amp;imgrefurl=http://dic.academic.ru/dic.nsf/ruwiki/524385&amp;usg=__3lD4FePJrSx2gddZYCtB7W8aKbY=&amp;h=628&amp;w=623&amp;sz=47&amp;hl=ru&amp;start=1&amp;itbs=1&amp;tbnid=CMWOKVRTsrZhCM:&amp;tbnh=137&amp;tbnw=136&amp;prev=/images%3Fq%3D%25D0%25AD%25D0%25BC%25D0%25B1%25D0%25BB%25D0%25B5%25D0%25BC%25D0%25B0%2B%25D0%259A%25D0%25B0%25D0%25B7%25D0%259D%25D0%25A3%2B%25D0%25B8%25D0%25BC.%2B%25D0%25B0%25D0%25BB%25D1%258C-%25D0%25A4%25D0%25B0%25D1%2580%25D0%25B0%25D0%25B1%25D0%25B8%26gbv%3D2%26hl%3Dru%26sa%3DG%26newwindow%3D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Жусупова Айжан</dc:creator>
  <cp:keywords/>
  <dc:description/>
  <cp:lastModifiedBy>Жусупова Айжан</cp:lastModifiedBy>
  <cp:revision>1</cp:revision>
  <dcterms:created xsi:type="dcterms:W3CDTF">2018-01-16T08:51:00Z</dcterms:created>
  <dcterms:modified xsi:type="dcterms:W3CDTF">2018-01-16T08:52:00Z</dcterms:modified>
</cp:coreProperties>
</file>